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4" w:rsidRPr="006B4498" w:rsidRDefault="00B937C7" w:rsidP="00CF2698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  <w:r w:rsidRPr="006B4498">
        <w:rPr>
          <w:b/>
          <w:sz w:val="28"/>
          <w:szCs w:val="28"/>
          <w:lang w:val="ru-RU"/>
        </w:rPr>
        <w:t>К</w:t>
      </w:r>
      <w:r w:rsidR="00C44E14" w:rsidRPr="006B4498">
        <w:rPr>
          <w:b/>
          <w:sz w:val="28"/>
          <w:szCs w:val="28"/>
          <w:lang w:val="ru-RU"/>
        </w:rPr>
        <w:t>раткая и</w:t>
      </w:r>
      <w:r w:rsidR="00DE4A44" w:rsidRPr="006B4498">
        <w:rPr>
          <w:b/>
          <w:sz w:val="28"/>
          <w:szCs w:val="28"/>
          <w:lang w:val="ru-RU"/>
        </w:rPr>
        <w:t xml:space="preserve">нформация </w:t>
      </w:r>
      <w:r w:rsidR="0051446D" w:rsidRPr="006B4498">
        <w:rPr>
          <w:b/>
          <w:sz w:val="28"/>
          <w:szCs w:val="28"/>
          <w:lang w:val="ru-RU"/>
        </w:rPr>
        <w:t>о деятельности</w:t>
      </w:r>
    </w:p>
    <w:p w:rsidR="00150124" w:rsidRDefault="00150124" w:rsidP="00CF2698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  <w:r w:rsidRPr="006B4498">
        <w:rPr>
          <w:b/>
          <w:sz w:val="28"/>
          <w:szCs w:val="28"/>
          <w:lang w:val="ru-RU"/>
        </w:rPr>
        <w:t>ОРОО</w:t>
      </w:r>
      <w:r w:rsidR="0014315D" w:rsidRPr="006B4498">
        <w:rPr>
          <w:b/>
          <w:sz w:val="28"/>
          <w:szCs w:val="28"/>
          <w:lang w:val="ru-RU"/>
        </w:rPr>
        <w:t xml:space="preserve"> </w:t>
      </w:r>
      <w:r w:rsidR="00DE4A44" w:rsidRPr="006B4498">
        <w:rPr>
          <w:b/>
          <w:sz w:val="28"/>
          <w:szCs w:val="28"/>
          <w:lang w:val="ru-RU"/>
        </w:rPr>
        <w:t>«Центр</w:t>
      </w:r>
      <w:r w:rsidRPr="006B4498">
        <w:rPr>
          <w:b/>
          <w:sz w:val="28"/>
          <w:szCs w:val="28"/>
          <w:lang w:val="ru-RU"/>
        </w:rPr>
        <w:t xml:space="preserve"> </w:t>
      </w:r>
      <w:r w:rsidR="00DE4A44" w:rsidRPr="006B4498">
        <w:rPr>
          <w:b/>
          <w:sz w:val="28"/>
          <w:szCs w:val="28"/>
          <w:lang w:val="ru-RU"/>
        </w:rPr>
        <w:t xml:space="preserve">развития </w:t>
      </w:r>
      <w:r w:rsidR="0051446D" w:rsidRPr="006B4498">
        <w:rPr>
          <w:b/>
          <w:sz w:val="28"/>
          <w:szCs w:val="28"/>
          <w:lang w:val="ru-RU"/>
        </w:rPr>
        <w:t>об</w:t>
      </w:r>
      <w:r w:rsidR="00DE4A44" w:rsidRPr="006B4498">
        <w:rPr>
          <w:b/>
          <w:sz w:val="28"/>
          <w:szCs w:val="28"/>
          <w:lang w:val="ru-RU"/>
        </w:rPr>
        <w:t>ще</w:t>
      </w:r>
      <w:r w:rsidRPr="006B4498">
        <w:rPr>
          <w:b/>
          <w:sz w:val="28"/>
          <w:szCs w:val="28"/>
          <w:lang w:val="ru-RU"/>
        </w:rPr>
        <w:t>ственных</w:t>
      </w:r>
      <w:r w:rsidR="00DE4A44" w:rsidRPr="006B4498">
        <w:rPr>
          <w:b/>
          <w:sz w:val="28"/>
          <w:szCs w:val="28"/>
          <w:lang w:val="ru-RU"/>
        </w:rPr>
        <w:t xml:space="preserve"> </w:t>
      </w:r>
      <w:r w:rsidR="007D1214" w:rsidRPr="006B4498">
        <w:rPr>
          <w:b/>
          <w:sz w:val="28"/>
          <w:szCs w:val="28"/>
          <w:lang w:val="ru-RU"/>
        </w:rPr>
        <w:t>инициати</w:t>
      </w:r>
      <w:r w:rsidR="00DE4A44" w:rsidRPr="006B4498">
        <w:rPr>
          <w:b/>
          <w:sz w:val="28"/>
          <w:szCs w:val="28"/>
          <w:lang w:val="ru-RU"/>
        </w:rPr>
        <w:t>в»</w:t>
      </w:r>
      <w:r w:rsidR="0014315D" w:rsidRPr="006B4498">
        <w:rPr>
          <w:b/>
          <w:sz w:val="28"/>
          <w:szCs w:val="28"/>
          <w:lang w:val="ru-RU"/>
        </w:rPr>
        <w:t xml:space="preserve"> </w:t>
      </w:r>
      <w:r w:rsidRPr="006B4498">
        <w:rPr>
          <w:b/>
          <w:sz w:val="28"/>
          <w:szCs w:val="28"/>
          <w:lang w:val="ru-RU"/>
        </w:rPr>
        <w:t>в 20</w:t>
      </w:r>
      <w:r w:rsidR="00500EBD">
        <w:rPr>
          <w:b/>
          <w:sz w:val="28"/>
          <w:szCs w:val="28"/>
          <w:lang w:val="ru-RU"/>
        </w:rPr>
        <w:t>13</w:t>
      </w:r>
      <w:r w:rsidRPr="006B4498">
        <w:rPr>
          <w:b/>
          <w:sz w:val="28"/>
          <w:szCs w:val="28"/>
          <w:lang w:val="ru-RU"/>
        </w:rPr>
        <w:t xml:space="preserve"> г</w:t>
      </w:r>
      <w:r w:rsidR="008C3995" w:rsidRPr="006B4498">
        <w:rPr>
          <w:b/>
          <w:sz w:val="28"/>
          <w:szCs w:val="28"/>
          <w:lang w:val="ru-RU"/>
        </w:rPr>
        <w:t>.</w:t>
      </w:r>
    </w:p>
    <w:p w:rsidR="00E53AE5" w:rsidRPr="006B4498" w:rsidRDefault="00E53AE5" w:rsidP="00CF2698">
      <w:pPr>
        <w:spacing w:line="240" w:lineRule="auto"/>
        <w:ind w:right="-24" w:firstLine="0"/>
        <w:jc w:val="center"/>
        <w:outlineLvl w:val="0"/>
        <w:rPr>
          <w:b/>
          <w:sz w:val="28"/>
          <w:szCs w:val="28"/>
          <w:lang w:val="ru-RU"/>
        </w:rPr>
      </w:pPr>
    </w:p>
    <w:p w:rsidR="00E53AE5" w:rsidRDefault="00E53AE5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rFonts w:eastAsiaTheme="minorHAnsi"/>
          <w:b/>
          <w:lang w:val="ru-RU"/>
        </w:rPr>
      </w:pPr>
      <w:r w:rsidRPr="00E53AE5">
        <w:rPr>
          <w:rFonts w:eastAsiaTheme="minorHAnsi"/>
          <w:b/>
          <w:lang w:val="ru-RU"/>
        </w:rPr>
        <w:t>Целью деятельности</w:t>
      </w:r>
    </w:p>
    <w:p w:rsidR="004004FF" w:rsidRDefault="00E53AE5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rFonts w:eastAsiaTheme="minorHAnsi"/>
          <w:lang w:val="ru-RU"/>
        </w:rPr>
      </w:pPr>
      <w:r w:rsidRPr="00012AC7">
        <w:rPr>
          <w:rFonts w:eastAsiaTheme="minorHAnsi"/>
          <w:lang w:val="ru-RU"/>
        </w:rPr>
        <w:t xml:space="preserve"> является содействие становлению свободного демократического общества, развитию </w:t>
      </w:r>
      <w:proofErr w:type="gramStart"/>
      <w:r w:rsidRPr="00012AC7">
        <w:rPr>
          <w:rFonts w:eastAsiaTheme="minorHAnsi"/>
          <w:lang w:val="ru-RU"/>
        </w:rPr>
        <w:t>общественных</w:t>
      </w:r>
      <w:proofErr w:type="gramEnd"/>
      <w:r w:rsidRPr="00012AC7">
        <w:rPr>
          <w:rFonts w:eastAsiaTheme="minorHAnsi"/>
          <w:lang w:val="ru-RU"/>
        </w:rPr>
        <w:t xml:space="preserve"> инициатив, поддержке и укреплению некоммерческого сектора Омской</w:t>
      </w:r>
      <w:r w:rsidR="004004FF">
        <w:rPr>
          <w:rFonts w:eastAsiaTheme="minorHAnsi"/>
          <w:lang w:val="ru-RU"/>
        </w:rPr>
        <w:t xml:space="preserve"> области.</w:t>
      </w:r>
    </w:p>
    <w:p w:rsidR="00D37342" w:rsidRDefault="00D37342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lang w:val="ru-RU"/>
        </w:rPr>
      </w:pPr>
    </w:p>
    <w:p w:rsidR="004004FF" w:rsidRDefault="001402DD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lang w:val="ru-RU"/>
        </w:rPr>
      </w:pPr>
      <w:r w:rsidRPr="003A7AB5">
        <w:rPr>
          <w:b/>
          <w:lang w:val="ru-RU"/>
        </w:rPr>
        <w:t>Миссия:</w:t>
      </w:r>
      <w:r w:rsidR="00287D47" w:rsidRPr="00287D47">
        <w:rPr>
          <w:lang w:val="ru-RU"/>
        </w:rPr>
        <w:t xml:space="preserve"> </w:t>
      </w:r>
      <w:r w:rsidR="00C40529" w:rsidRPr="00012AC7">
        <w:rPr>
          <w:lang w:val="ru-RU"/>
        </w:rPr>
        <w:t>с</w:t>
      </w:r>
      <w:r w:rsidR="00287D47" w:rsidRPr="00012AC7">
        <w:rPr>
          <w:lang w:val="ru-RU"/>
        </w:rPr>
        <w:t>пособствовать расширению гражданского участия через обучение, поддержку и развитие общественных инициатив, продвижение успешных моделей социального развития в целях улучшения качества жизни населения.</w:t>
      </w:r>
    </w:p>
    <w:p w:rsidR="00D37342" w:rsidRDefault="00D37342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lang w:val="ru-RU"/>
        </w:rPr>
      </w:pPr>
    </w:p>
    <w:p w:rsidR="00E53AE5" w:rsidRDefault="001402DD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b/>
          <w:lang w:val="ru-RU"/>
        </w:rPr>
      </w:pPr>
      <w:r w:rsidRPr="003A7AB5">
        <w:rPr>
          <w:b/>
          <w:lang w:val="ru-RU"/>
        </w:rPr>
        <w:t xml:space="preserve">Принципы деятельности: </w:t>
      </w:r>
      <w:r w:rsidR="00287D47" w:rsidRPr="00012AC7">
        <w:rPr>
          <w:lang w:val="ru-RU"/>
        </w:rPr>
        <w:t>общественная польза, открытость, прозрачность, сотрудничество.</w:t>
      </w:r>
      <w:r w:rsidR="004004FF">
        <w:rPr>
          <w:lang w:val="ru-RU"/>
        </w:rPr>
        <w:t xml:space="preserve"> </w:t>
      </w:r>
      <w:r w:rsidR="00E53AE5">
        <w:rPr>
          <w:b/>
          <w:lang w:val="ru-RU"/>
        </w:rPr>
        <w:t>Основные направления деятельности:</w:t>
      </w:r>
    </w:p>
    <w:p w:rsidR="00E53AE5" w:rsidRPr="00012AC7" w:rsidRDefault="00E05846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0" w:firstLine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</w:t>
      </w:r>
      <w:r w:rsidR="00E53AE5" w:rsidRPr="00012AC7">
        <w:rPr>
          <w:rFonts w:eastAsiaTheme="minorHAnsi"/>
          <w:lang w:val="ru-RU"/>
        </w:rPr>
        <w:t>Развитие и поддержка НКО</w:t>
      </w:r>
    </w:p>
    <w:p w:rsidR="00E53AE5" w:rsidRPr="00012AC7" w:rsidRDefault="00E05846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0" w:firstLine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2. </w:t>
      </w:r>
      <w:r w:rsidR="00E53AE5" w:rsidRPr="00012AC7">
        <w:rPr>
          <w:rFonts w:eastAsiaTheme="minorHAnsi"/>
          <w:lang w:val="ru-RU"/>
        </w:rPr>
        <w:t>Молодежные программы</w:t>
      </w:r>
    </w:p>
    <w:p w:rsidR="00E53AE5" w:rsidRPr="00012AC7" w:rsidRDefault="00E05846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0" w:firstLine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3. </w:t>
      </w:r>
      <w:r w:rsidR="00E53AE5" w:rsidRPr="00012AC7">
        <w:rPr>
          <w:rFonts w:eastAsiaTheme="minorHAnsi"/>
          <w:lang w:val="ru-RU"/>
        </w:rPr>
        <w:t>Развитие добровольчества и благотворительности</w:t>
      </w:r>
    </w:p>
    <w:p w:rsidR="00E53AE5" w:rsidRPr="00E53AE5" w:rsidRDefault="00E53AE5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rFonts w:eastAsiaTheme="minorHAnsi"/>
          <w:b/>
          <w:lang w:val="ru-RU"/>
        </w:rPr>
      </w:pPr>
    </w:p>
    <w:p w:rsidR="00012AC7" w:rsidRPr="00012AC7" w:rsidRDefault="00FE293A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rFonts w:eastAsiaTheme="minorHAnsi"/>
          <w:b/>
          <w:i/>
          <w:sz w:val="28"/>
          <w:szCs w:val="28"/>
          <w:u w:val="single"/>
          <w:lang w:val="ru-RU"/>
        </w:rPr>
      </w:pPr>
      <w:r w:rsidRPr="00FE293A">
        <w:rPr>
          <w:rFonts w:eastAsiaTheme="minorHAnsi"/>
          <w:b/>
          <w:i/>
          <w:lang w:val="ru-RU"/>
        </w:rPr>
        <w:t>Направление</w:t>
      </w:r>
      <w:r w:rsidR="00E05846">
        <w:rPr>
          <w:rFonts w:eastAsiaTheme="minorHAnsi"/>
          <w:b/>
          <w:i/>
          <w:lang w:val="ru-RU"/>
        </w:rPr>
        <w:t xml:space="preserve"> 1.  </w:t>
      </w:r>
      <w:r>
        <w:rPr>
          <w:rFonts w:eastAsiaTheme="minorHAnsi"/>
          <w:b/>
          <w:i/>
          <w:sz w:val="28"/>
          <w:szCs w:val="28"/>
          <w:u w:val="single"/>
          <w:lang w:val="ru-RU"/>
        </w:rPr>
        <w:t xml:space="preserve"> </w:t>
      </w:r>
      <w:r w:rsidR="00012AC7" w:rsidRPr="00012AC7">
        <w:rPr>
          <w:rFonts w:eastAsiaTheme="minorHAnsi"/>
          <w:b/>
          <w:i/>
          <w:sz w:val="28"/>
          <w:szCs w:val="28"/>
          <w:u w:val="single"/>
          <w:lang w:val="ru-RU"/>
        </w:rPr>
        <w:t>Развитие и поддержка НКО</w:t>
      </w:r>
    </w:p>
    <w:p w:rsidR="001231B7" w:rsidRPr="00012AC7" w:rsidRDefault="001231B7" w:rsidP="00D37342">
      <w:pPr>
        <w:tabs>
          <w:tab w:val="left" w:pos="426"/>
        </w:tabs>
        <w:spacing w:line="240" w:lineRule="auto"/>
        <w:ind w:right="-24"/>
        <w:rPr>
          <w:sz w:val="28"/>
          <w:szCs w:val="28"/>
          <w:lang w:val="ru-RU"/>
        </w:rPr>
      </w:pPr>
    </w:p>
    <w:p w:rsidR="00500EBD" w:rsidRDefault="00500EBD" w:rsidP="00D37342">
      <w:pPr>
        <w:tabs>
          <w:tab w:val="left" w:pos="426"/>
        </w:tabs>
        <w:spacing w:line="240" w:lineRule="auto"/>
        <w:ind w:right="-24"/>
        <w:rPr>
          <w:b/>
          <w:color w:val="000000"/>
          <w:lang w:val="ru-RU"/>
        </w:rPr>
      </w:pPr>
      <w:r w:rsidRPr="00500EBD">
        <w:rPr>
          <w:b/>
          <w:color w:val="000000"/>
          <w:spacing w:val="17"/>
          <w:lang w:val="ru-RU"/>
        </w:rPr>
        <w:t>Программа</w:t>
      </w:r>
      <w:r w:rsidR="00012AC7">
        <w:rPr>
          <w:b/>
          <w:color w:val="000000"/>
          <w:spacing w:val="17"/>
          <w:lang w:val="ru-RU"/>
        </w:rPr>
        <w:t xml:space="preserve"> </w:t>
      </w:r>
      <w:r w:rsidRPr="00500EBD">
        <w:rPr>
          <w:b/>
          <w:color w:val="000000"/>
          <w:spacing w:val="17"/>
          <w:lang w:val="ru-RU"/>
        </w:rPr>
        <w:t xml:space="preserve">«Развитие и поддержка социально </w:t>
      </w:r>
      <w:r w:rsidRPr="00500EBD">
        <w:rPr>
          <w:b/>
          <w:color w:val="000000"/>
          <w:lang w:val="ru-RU"/>
        </w:rPr>
        <w:t>ориентированных некоммерческих организаций Омской области на базе регионального ресурсного центра с привлечением молодежного ресурса - студентов социально ориентированных специальностей»</w:t>
      </w:r>
    </w:p>
    <w:p w:rsidR="00E53AE5" w:rsidRDefault="00E53AE5" w:rsidP="00D37342">
      <w:pPr>
        <w:shd w:val="clear" w:color="auto" w:fill="FFFFFF"/>
        <w:tabs>
          <w:tab w:val="left" w:pos="426"/>
        </w:tabs>
        <w:spacing w:line="240" w:lineRule="auto"/>
        <w:ind w:right="5"/>
        <w:rPr>
          <w:b/>
          <w:lang w:val="ru-RU"/>
        </w:rPr>
      </w:pPr>
    </w:p>
    <w:p w:rsidR="00A943E8" w:rsidRDefault="00500EBD" w:rsidP="00D37342">
      <w:pPr>
        <w:shd w:val="clear" w:color="auto" w:fill="FFFFFF"/>
        <w:tabs>
          <w:tab w:val="left" w:pos="426"/>
        </w:tabs>
        <w:spacing w:line="240" w:lineRule="auto"/>
        <w:ind w:right="5"/>
        <w:rPr>
          <w:color w:val="000000"/>
          <w:spacing w:val="17"/>
          <w:lang w:val="ru-RU"/>
        </w:rPr>
      </w:pPr>
      <w:r w:rsidRPr="00A43775">
        <w:rPr>
          <w:color w:val="000000"/>
          <w:lang w:val="ru-RU"/>
        </w:rPr>
        <w:t>Центр участвовал в конку</w:t>
      </w:r>
      <w:r w:rsidR="00E53AE5">
        <w:rPr>
          <w:color w:val="000000"/>
          <w:lang w:val="ru-RU"/>
        </w:rPr>
        <w:t xml:space="preserve">рсе, проводившемся </w:t>
      </w:r>
      <w:r w:rsidRPr="00A43775">
        <w:rPr>
          <w:color w:val="000000"/>
          <w:lang w:val="ru-RU"/>
        </w:rPr>
        <w:t xml:space="preserve"> Минэкономразвития </w:t>
      </w:r>
      <w:r w:rsidRPr="00A43775">
        <w:rPr>
          <w:color w:val="000000"/>
          <w:spacing w:val="9"/>
          <w:lang w:val="ru-RU"/>
        </w:rPr>
        <w:t xml:space="preserve">России и вошел в число победителей (на конкурс представлены 702 </w:t>
      </w:r>
      <w:r w:rsidRPr="00A43775">
        <w:rPr>
          <w:color w:val="000000"/>
          <w:spacing w:val="7"/>
          <w:lang w:val="ru-RU"/>
        </w:rPr>
        <w:t xml:space="preserve">программы, поддержано 48, Центр в рейтинге на 21 месте). На основании соглашения между Министерством экономического развития Российской Федерации  и </w:t>
      </w:r>
      <w:r w:rsidRPr="00A43775">
        <w:rPr>
          <w:color w:val="000000"/>
          <w:lang w:val="ru-RU"/>
        </w:rPr>
        <w:t xml:space="preserve">Центром мы получили федеральную субсидию  </w:t>
      </w:r>
      <w:r w:rsidRPr="00A43775">
        <w:rPr>
          <w:color w:val="000000"/>
          <w:spacing w:val="17"/>
          <w:lang w:val="ru-RU"/>
        </w:rPr>
        <w:t>на реализацию программы</w:t>
      </w:r>
      <w:r w:rsidR="00012AC7">
        <w:rPr>
          <w:color w:val="000000"/>
          <w:spacing w:val="17"/>
          <w:lang w:val="ru-RU"/>
        </w:rPr>
        <w:t xml:space="preserve"> до 31 декабря 2013 года. </w:t>
      </w:r>
    </w:p>
    <w:p w:rsidR="00D37342" w:rsidRDefault="00D37342" w:rsidP="00D37342">
      <w:pPr>
        <w:shd w:val="clear" w:color="auto" w:fill="FFFFFF"/>
        <w:tabs>
          <w:tab w:val="left" w:pos="426"/>
        </w:tabs>
        <w:spacing w:line="240" w:lineRule="auto"/>
        <w:ind w:right="5"/>
        <w:rPr>
          <w:b/>
          <w:color w:val="000000"/>
          <w:spacing w:val="-1"/>
          <w:lang w:val="ru-RU"/>
        </w:rPr>
      </w:pPr>
    </w:p>
    <w:p w:rsidR="00A43775" w:rsidRPr="001476F2" w:rsidRDefault="00A43775" w:rsidP="001476F2">
      <w:pPr>
        <w:shd w:val="clear" w:color="auto" w:fill="FFFFFF"/>
        <w:tabs>
          <w:tab w:val="left" w:pos="426"/>
        </w:tabs>
        <w:spacing w:line="240" w:lineRule="auto"/>
        <w:ind w:right="5"/>
        <w:jc w:val="center"/>
        <w:rPr>
          <w:b/>
          <w:color w:val="000000"/>
          <w:spacing w:val="-1"/>
          <w:lang w:val="ru-RU"/>
        </w:rPr>
      </w:pPr>
      <w:r w:rsidRPr="001476F2">
        <w:rPr>
          <w:b/>
          <w:color w:val="000000"/>
          <w:spacing w:val="-1"/>
          <w:lang w:val="ru-RU"/>
        </w:rPr>
        <w:t>Результаты</w:t>
      </w:r>
      <w:r w:rsidR="00083E93" w:rsidRPr="001476F2">
        <w:rPr>
          <w:b/>
          <w:color w:val="000000"/>
          <w:spacing w:val="-1"/>
          <w:lang w:val="ru-RU"/>
        </w:rPr>
        <w:t xml:space="preserve"> реализации Программы</w:t>
      </w:r>
      <w:r w:rsidR="00A943E8" w:rsidRPr="001476F2">
        <w:rPr>
          <w:b/>
          <w:color w:val="000000"/>
          <w:spacing w:val="-1"/>
          <w:lang w:val="ru-RU"/>
        </w:rPr>
        <w:t>:</w:t>
      </w:r>
    </w:p>
    <w:p w:rsidR="00925F90" w:rsidRDefault="00925F90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9CD">
        <w:rPr>
          <w:rFonts w:ascii="Times New Roman" w:hAnsi="Times New Roman" w:cs="Times New Roman"/>
          <w:b/>
          <w:sz w:val="24"/>
          <w:szCs w:val="24"/>
        </w:rPr>
        <w:t>Повы</w:t>
      </w:r>
      <w:r w:rsidR="00E05846">
        <w:rPr>
          <w:rFonts w:ascii="Times New Roman" w:hAnsi="Times New Roman" w:cs="Times New Roman"/>
          <w:b/>
          <w:sz w:val="24"/>
          <w:szCs w:val="24"/>
        </w:rPr>
        <w:t>шение профессионального уровня о</w:t>
      </w:r>
      <w:r w:rsidRPr="00AE49CD">
        <w:rPr>
          <w:rFonts w:ascii="Times New Roman" w:hAnsi="Times New Roman" w:cs="Times New Roman"/>
          <w:b/>
          <w:sz w:val="24"/>
          <w:szCs w:val="24"/>
        </w:rPr>
        <w:t>мских СО НКО</w:t>
      </w:r>
      <w:proofErr w:type="gramEnd"/>
    </w:p>
    <w:p w:rsidR="00F461F6" w:rsidRDefault="00925F90" w:rsidP="00D37342">
      <w:pPr>
        <w:pStyle w:val="ac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E93">
        <w:rPr>
          <w:rFonts w:ascii="Times New Roman" w:hAnsi="Times New Roman" w:cs="Times New Roman"/>
          <w:sz w:val="24"/>
          <w:szCs w:val="24"/>
        </w:rPr>
        <w:t xml:space="preserve">Проведено 15 обучающих семинаров, в том числе для СО НКО сельских муниципальных районов (Тара, Исилькуль, Калачинск, Шербакуль, Любино), в которых приняло участие </w:t>
      </w:r>
      <w:r w:rsidR="0077042B">
        <w:rPr>
          <w:rFonts w:ascii="Times New Roman" w:hAnsi="Times New Roman" w:cs="Times New Roman"/>
          <w:sz w:val="24"/>
          <w:szCs w:val="24"/>
        </w:rPr>
        <w:t xml:space="preserve"> 312</w:t>
      </w:r>
      <w:r w:rsidRPr="00083E93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083E93" w:rsidRPr="00083E93">
        <w:rPr>
          <w:rFonts w:ascii="Times New Roman" w:hAnsi="Times New Roman" w:cs="Times New Roman"/>
          <w:sz w:val="24"/>
          <w:szCs w:val="24"/>
        </w:rPr>
        <w:t xml:space="preserve"> </w:t>
      </w:r>
      <w:r w:rsidRPr="00083E93">
        <w:rPr>
          <w:rFonts w:ascii="Times New Roman" w:hAnsi="Times New Roman" w:cs="Times New Roman"/>
          <w:sz w:val="24"/>
          <w:szCs w:val="24"/>
        </w:rPr>
        <w:t>Темы семинаров:</w:t>
      </w:r>
      <w:r w:rsidR="00083E93" w:rsidRPr="00083E93">
        <w:rPr>
          <w:rFonts w:ascii="Times New Roman" w:hAnsi="Times New Roman" w:cs="Times New Roman"/>
          <w:sz w:val="24"/>
          <w:szCs w:val="24"/>
        </w:rPr>
        <w:t xml:space="preserve"> </w:t>
      </w:r>
      <w:r w:rsidRPr="00083E93">
        <w:rPr>
          <w:rFonts w:ascii="Times New Roman" w:hAnsi="Times New Roman" w:cs="Times New Roman"/>
          <w:sz w:val="24"/>
          <w:szCs w:val="24"/>
        </w:rPr>
        <w:t>"Взаимодействие власти и СО НКО в вовлечении граждан в решении социальных проблем",</w:t>
      </w:r>
      <w:r w:rsidR="00083E93" w:rsidRPr="00083E93">
        <w:rPr>
          <w:rFonts w:ascii="Times New Roman" w:hAnsi="Times New Roman" w:cs="Times New Roman"/>
          <w:sz w:val="24"/>
          <w:szCs w:val="24"/>
        </w:rPr>
        <w:t xml:space="preserve"> </w:t>
      </w:r>
      <w:r w:rsidRPr="00083E93">
        <w:rPr>
          <w:rFonts w:ascii="Times New Roman" w:hAnsi="Times New Roman" w:cs="Times New Roman"/>
          <w:sz w:val="24"/>
          <w:szCs w:val="24"/>
        </w:rPr>
        <w:t>"Связи с общественностью в некоммерческом секторе",</w:t>
      </w:r>
      <w:r w:rsidR="00083E93" w:rsidRPr="00083E93">
        <w:rPr>
          <w:rFonts w:ascii="Times New Roman" w:hAnsi="Times New Roman" w:cs="Times New Roman"/>
          <w:sz w:val="24"/>
          <w:szCs w:val="24"/>
        </w:rPr>
        <w:t xml:space="preserve"> </w:t>
      </w:r>
      <w:r w:rsidRPr="00083E93">
        <w:rPr>
          <w:rFonts w:ascii="Times New Roman" w:hAnsi="Times New Roman" w:cs="Times New Roman"/>
          <w:sz w:val="24"/>
          <w:szCs w:val="24"/>
        </w:rPr>
        <w:t>"Основы социального проектирования",</w:t>
      </w:r>
      <w:r w:rsidR="00083E93" w:rsidRPr="00083E93">
        <w:rPr>
          <w:rFonts w:ascii="Times New Roman" w:hAnsi="Times New Roman" w:cs="Times New Roman"/>
          <w:sz w:val="24"/>
          <w:szCs w:val="24"/>
        </w:rPr>
        <w:t xml:space="preserve"> </w:t>
      </w:r>
      <w:r w:rsidRPr="00083E93">
        <w:rPr>
          <w:rFonts w:ascii="Times New Roman" w:hAnsi="Times New Roman" w:cs="Times New Roman"/>
          <w:sz w:val="24"/>
          <w:szCs w:val="24"/>
        </w:rPr>
        <w:t>" Формы и методы общественного участия",</w:t>
      </w:r>
      <w:r w:rsidR="00D37342">
        <w:rPr>
          <w:rFonts w:ascii="Times New Roman" w:hAnsi="Times New Roman" w:cs="Times New Roman"/>
          <w:sz w:val="24"/>
          <w:szCs w:val="24"/>
        </w:rPr>
        <w:t xml:space="preserve"> </w:t>
      </w:r>
      <w:r w:rsidRPr="007D501A">
        <w:rPr>
          <w:rFonts w:ascii="Times New Roman" w:hAnsi="Times New Roman" w:cs="Times New Roman"/>
          <w:sz w:val="24"/>
          <w:szCs w:val="24"/>
        </w:rPr>
        <w:t>"Как подготовить публичный годовой отчет о деятельности СО НКО"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3E93">
        <w:rPr>
          <w:rFonts w:ascii="Times New Roman" w:hAnsi="Times New Roman" w:cs="Times New Roman"/>
          <w:sz w:val="24"/>
          <w:szCs w:val="24"/>
        </w:rPr>
        <w:t xml:space="preserve"> </w:t>
      </w:r>
      <w:r w:rsidRPr="007D501A">
        <w:rPr>
          <w:rFonts w:ascii="Times New Roman" w:hAnsi="Times New Roman" w:cs="Times New Roman"/>
          <w:sz w:val="24"/>
          <w:szCs w:val="24"/>
        </w:rPr>
        <w:t>"Бухучет и налогообложение</w:t>
      </w:r>
      <w:r w:rsidRPr="00083E93">
        <w:rPr>
          <w:rFonts w:ascii="Times New Roman" w:hAnsi="Times New Roman" w:cs="Times New Roman"/>
          <w:sz w:val="24"/>
          <w:szCs w:val="24"/>
        </w:rPr>
        <w:t>"</w:t>
      </w:r>
      <w:r w:rsidR="00083E93">
        <w:rPr>
          <w:rFonts w:ascii="Times New Roman" w:hAnsi="Times New Roman" w:cs="Times New Roman"/>
          <w:sz w:val="24"/>
          <w:szCs w:val="24"/>
        </w:rPr>
        <w:t xml:space="preserve">, </w:t>
      </w:r>
      <w:r w:rsidR="00083E93" w:rsidRPr="00083E93">
        <w:rPr>
          <w:rFonts w:ascii="Times New Roman" w:hAnsi="Times New Roman" w:cs="Times New Roman"/>
          <w:color w:val="000000"/>
          <w:sz w:val="24"/>
          <w:szCs w:val="24"/>
        </w:rPr>
        <w:t>«Открывающиеся перспективы и вызовы в рамках административной реформы – повестка дня СО НКО»</w:t>
      </w:r>
      <w:r w:rsidR="00083E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3E93" w:rsidRPr="00083E93">
        <w:rPr>
          <w:rFonts w:ascii="Times New Roman" w:hAnsi="Times New Roman" w:cs="Times New Roman"/>
          <w:sz w:val="24"/>
          <w:szCs w:val="24"/>
        </w:rPr>
        <w:t xml:space="preserve">Сотрудники и члены НКО - участники семинаров  получили знания по вопросам деятельности НКО  и повысили уровень компетентности. </w:t>
      </w:r>
    </w:p>
    <w:p w:rsidR="00D37342" w:rsidRDefault="00D37342" w:rsidP="00D37342">
      <w:pPr>
        <w:pStyle w:val="ac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3E93" w:rsidRDefault="00083E93" w:rsidP="00D37342">
      <w:pPr>
        <w:pStyle w:val="ac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61F6">
        <w:rPr>
          <w:rFonts w:ascii="Times New Roman" w:hAnsi="Times New Roman" w:cs="Times New Roman"/>
          <w:sz w:val="24"/>
          <w:szCs w:val="24"/>
        </w:rPr>
        <w:t xml:space="preserve">Проведено 3 </w:t>
      </w:r>
      <w:proofErr w:type="gramStart"/>
      <w:r w:rsidRPr="00F461F6">
        <w:rPr>
          <w:rFonts w:ascii="Times New Roman" w:hAnsi="Times New Roman" w:cs="Times New Roman"/>
          <w:sz w:val="24"/>
          <w:szCs w:val="24"/>
        </w:rPr>
        <w:t>круглых</w:t>
      </w:r>
      <w:proofErr w:type="gramEnd"/>
      <w:r w:rsidRPr="00F461F6">
        <w:rPr>
          <w:rFonts w:ascii="Times New Roman" w:hAnsi="Times New Roman" w:cs="Times New Roman"/>
          <w:sz w:val="24"/>
          <w:szCs w:val="24"/>
        </w:rPr>
        <w:t xml:space="preserve"> стола</w:t>
      </w:r>
      <w:r w:rsidR="00F461F6">
        <w:rPr>
          <w:rFonts w:ascii="Times New Roman" w:hAnsi="Times New Roman" w:cs="Times New Roman"/>
          <w:sz w:val="24"/>
          <w:szCs w:val="24"/>
        </w:rPr>
        <w:t xml:space="preserve">: </w:t>
      </w:r>
      <w:r w:rsidR="00F461F6" w:rsidRPr="00F461F6">
        <w:rPr>
          <w:rFonts w:ascii="Times New Roman" w:hAnsi="Times New Roman" w:cs="Times New Roman"/>
          <w:sz w:val="24"/>
          <w:szCs w:val="24"/>
        </w:rPr>
        <w:t>"Развитие диалога в сообществе", "СО НКО и СМИ", "Открытость и прозрачность деятельности СО НКО"</w:t>
      </w:r>
      <w:r w:rsidRPr="00F461F6">
        <w:rPr>
          <w:rFonts w:ascii="Times New Roman" w:hAnsi="Times New Roman" w:cs="Times New Roman"/>
          <w:sz w:val="24"/>
          <w:szCs w:val="24"/>
        </w:rPr>
        <w:t>, в которых приняли  участие  81 человек  (руководители, сотрудники, члены СО НКО, представители власти), они  получили  возможность обсудить проблемы, выработать предложения по их решению, приобрели  навыки и опыт в установлении</w:t>
      </w:r>
      <w:r w:rsidR="00C70E52">
        <w:rPr>
          <w:rFonts w:ascii="Times New Roman" w:hAnsi="Times New Roman" w:cs="Times New Roman"/>
          <w:sz w:val="24"/>
          <w:szCs w:val="24"/>
        </w:rPr>
        <w:t xml:space="preserve"> диалога</w:t>
      </w:r>
      <w:r w:rsidRPr="00F46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342" w:rsidRDefault="00D37342" w:rsidP="00D37342">
      <w:pPr>
        <w:pStyle w:val="ac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3E93" w:rsidRDefault="00083E93" w:rsidP="00D37342">
      <w:pPr>
        <w:pStyle w:val="a8"/>
        <w:numPr>
          <w:ilvl w:val="0"/>
          <w:numId w:val="17"/>
        </w:numPr>
        <w:tabs>
          <w:tab w:val="left" w:pos="426"/>
          <w:tab w:val="left" w:pos="10348"/>
        </w:tabs>
        <w:autoSpaceDE w:val="0"/>
        <w:autoSpaceDN w:val="0"/>
        <w:adjustRightInd w:val="0"/>
        <w:spacing w:line="240" w:lineRule="auto"/>
        <w:ind w:right="685"/>
        <w:rPr>
          <w:lang w:val="ru-RU"/>
        </w:rPr>
      </w:pPr>
      <w:r w:rsidRPr="00D37342">
        <w:rPr>
          <w:lang w:val="ru-RU"/>
        </w:rPr>
        <w:t xml:space="preserve">Обучающий компонент </w:t>
      </w:r>
      <w:r w:rsidR="00E37646">
        <w:rPr>
          <w:lang w:val="ru-RU"/>
        </w:rPr>
        <w:t xml:space="preserve">на Форуме </w:t>
      </w:r>
      <w:r w:rsidRPr="00D37342">
        <w:rPr>
          <w:lang w:val="ru-RU"/>
        </w:rPr>
        <w:t xml:space="preserve">(общественная </w:t>
      </w:r>
      <w:r w:rsidR="00A16E2F" w:rsidRPr="00D37342">
        <w:rPr>
          <w:lang w:val="ru-RU"/>
        </w:rPr>
        <w:t>э</w:t>
      </w:r>
      <w:r w:rsidRPr="00D37342">
        <w:rPr>
          <w:lang w:val="ru-RU"/>
        </w:rPr>
        <w:t xml:space="preserve">кспертиза, общественный контроль) в рамках </w:t>
      </w:r>
      <w:r w:rsidR="00F461F6" w:rsidRPr="00D37342">
        <w:rPr>
          <w:lang w:val="ru-RU"/>
        </w:rPr>
        <w:t xml:space="preserve"> </w:t>
      </w:r>
      <w:r w:rsidR="00D1079E">
        <w:rPr>
          <w:lang w:val="ru-RU"/>
        </w:rPr>
        <w:t xml:space="preserve">Диалоговой площадки </w:t>
      </w:r>
      <w:r w:rsidR="00E37646">
        <w:rPr>
          <w:lang w:val="ru-RU"/>
        </w:rPr>
        <w:t>«Стратегия развития НКО»</w:t>
      </w:r>
      <w:r w:rsidRPr="00D37342">
        <w:rPr>
          <w:lang w:val="ru-RU"/>
        </w:rPr>
        <w:t xml:space="preserve">:  «Роль СО НКО в процессах модернизации в России», «Актуальные  </w:t>
      </w:r>
      <w:r w:rsidR="00F461F6" w:rsidRPr="00D37342">
        <w:rPr>
          <w:lang w:val="ru-RU"/>
        </w:rPr>
        <w:t xml:space="preserve"> </w:t>
      </w:r>
      <w:r w:rsidRPr="00D37342">
        <w:rPr>
          <w:lang w:val="ru-RU"/>
        </w:rPr>
        <w:t xml:space="preserve">направления и формы деятельности СО НКО в современной России», «Основные </w:t>
      </w:r>
      <w:r w:rsidR="00D37342" w:rsidRPr="00D37342">
        <w:rPr>
          <w:lang w:val="ru-RU"/>
        </w:rPr>
        <w:t>н</w:t>
      </w:r>
      <w:r w:rsidRPr="00D37342">
        <w:rPr>
          <w:lang w:val="ru-RU"/>
        </w:rPr>
        <w:t>аправления развития  некоммерческого сектора. Опыт Сибирского региона» и др.</w:t>
      </w:r>
    </w:p>
    <w:p w:rsidR="00D37342" w:rsidRPr="00D37342" w:rsidRDefault="00D37342" w:rsidP="00D37342">
      <w:pPr>
        <w:pStyle w:val="a8"/>
        <w:tabs>
          <w:tab w:val="left" w:pos="426"/>
          <w:tab w:val="left" w:pos="10348"/>
        </w:tabs>
        <w:autoSpaceDE w:val="0"/>
        <w:autoSpaceDN w:val="0"/>
        <w:adjustRightInd w:val="0"/>
        <w:spacing w:line="240" w:lineRule="auto"/>
        <w:ind w:right="685" w:firstLine="0"/>
        <w:rPr>
          <w:lang w:val="ru-RU"/>
        </w:rPr>
      </w:pPr>
    </w:p>
    <w:p w:rsidR="00C70E52" w:rsidRPr="00D37342" w:rsidRDefault="00925F90" w:rsidP="00D37342">
      <w:pPr>
        <w:pStyle w:val="ac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42B">
        <w:rPr>
          <w:rFonts w:ascii="Times New Roman" w:hAnsi="Times New Roman" w:cs="Times New Roman"/>
          <w:sz w:val="24"/>
          <w:szCs w:val="24"/>
        </w:rPr>
        <w:lastRenderedPageBreak/>
        <w:t>Проведена конференция: "Проблемы и перспективы развития СО НКО"</w:t>
      </w:r>
      <w:r w:rsidR="0077042B">
        <w:rPr>
          <w:rFonts w:ascii="Times New Roman" w:hAnsi="Times New Roman" w:cs="Times New Roman"/>
          <w:sz w:val="24"/>
          <w:szCs w:val="24"/>
        </w:rPr>
        <w:t xml:space="preserve">, </w:t>
      </w:r>
      <w:r w:rsidR="0095798D">
        <w:rPr>
          <w:rFonts w:ascii="Times New Roman" w:hAnsi="Times New Roman" w:cs="Times New Roman"/>
          <w:sz w:val="24"/>
          <w:szCs w:val="24"/>
        </w:rPr>
        <w:t>участниками которой стали 75 человек (СО НКО, представители власти). Решения конференции</w:t>
      </w:r>
      <w:r w:rsidRPr="0077042B">
        <w:rPr>
          <w:rFonts w:ascii="Times New Roman" w:hAnsi="Times New Roman" w:cs="Times New Roman"/>
          <w:sz w:val="24"/>
          <w:szCs w:val="24"/>
        </w:rPr>
        <w:t xml:space="preserve"> направлены Губернатору. </w:t>
      </w:r>
      <w:r w:rsidR="0077042B" w:rsidRPr="007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Одним из основных решений конференции стало предложение о необходимости разработки стратегии развития НКО региона.  </w:t>
      </w:r>
    </w:p>
    <w:p w:rsidR="00D37342" w:rsidRDefault="00D37342" w:rsidP="00D37342">
      <w:pPr>
        <w:pStyle w:val="ac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5F90" w:rsidRDefault="00F461F6" w:rsidP="00D37342">
      <w:pPr>
        <w:pStyle w:val="ac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E52">
        <w:rPr>
          <w:rFonts w:ascii="Times New Roman" w:hAnsi="Times New Roman" w:cs="Times New Roman"/>
          <w:sz w:val="24"/>
          <w:szCs w:val="24"/>
        </w:rPr>
        <w:t>О</w:t>
      </w:r>
      <w:r w:rsidR="00925F90" w:rsidRPr="00C70E52">
        <w:rPr>
          <w:rFonts w:ascii="Times New Roman" w:hAnsi="Times New Roman" w:cs="Times New Roman"/>
          <w:sz w:val="24"/>
          <w:szCs w:val="24"/>
        </w:rPr>
        <w:t>рганизован 1-ый региональный конкурс публичных годовых отчетов, в котором приняли участие 17 СО НКО</w:t>
      </w:r>
      <w:r w:rsidRPr="00C70E52">
        <w:rPr>
          <w:rFonts w:ascii="Times New Roman" w:hAnsi="Times New Roman" w:cs="Times New Roman"/>
          <w:sz w:val="24"/>
          <w:szCs w:val="24"/>
        </w:rPr>
        <w:t xml:space="preserve">. </w:t>
      </w:r>
      <w:r w:rsidR="00925F90" w:rsidRPr="00C70E52">
        <w:rPr>
          <w:rFonts w:ascii="Times New Roman" w:hAnsi="Times New Roman" w:cs="Times New Roman"/>
          <w:sz w:val="24"/>
          <w:szCs w:val="24"/>
        </w:rPr>
        <w:t>Во Всероссийском конкурсе  годовых отчетов «Точка отсчета» в 2012 приняли участие 13</w:t>
      </w:r>
      <w:r w:rsidR="008C4365">
        <w:rPr>
          <w:rFonts w:ascii="Times New Roman" w:hAnsi="Times New Roman" w:cs="Times New Roman"/>
          <w:sz w:val="24"/>
          <w:szCs w:val="24"/>
        </w:rPr>
        <w:t xml:space="preserve"> </w:t>
      </w:r>
      <w:r w:rsidR="00925F90" w:rsidRPr="00C70E52">
        <w:rPr>
          <w:rFonts w:ascii="Times New Roman" w:hAnsi="Times New Roman" w:cs="Times New Roman"/>
          <w:sz w:val="24"/>
          <w:szCs w:val="24"/>
        </w:rPr>
        <w:t xml:space="preserve">СО НКО. </w:t>
      </w:r>
      <w:proofErr w:type="gramStart"/>
      <w:r w:rsidRPr="00C70E52">
        <w:rPr>
          <w:rFonts w:ascii="Times New Roman" w:hAnsi="Times New Roman" w:cs="Times New Roman"/>
          <w:sz w:val="24"/>
          <w:szCs w:val="24"/>
        </w:rPr>
        <w:t>В 2013 на Всероссийский конкурс</w:t>
      </w:r>
      <w:r w:rsidR="00925F90" w:rsidRPr="00C70E52">
        <w:rPr>
          <w:rFonts w:ascii="Times New Roman" w:hAnsi="Times New Roman" w:cs="Times New Roman"/>
          <w:sz w:val="24"/>
          <w:szCs w:val="24"/>
        </w:rPr>
        <w:t xml:space="preserve"> пре</w:t>
      </w:r>
      <w:r w:rsidRPr="00C70E52">
        <w:rPr>
          <w:rFonts w:ascii="Times New Roman" w:hAnsi="Times New Roman" w:cs="Times New Roman"/>
          <w:sz w:val="24"/>
          <w:szCs w:val="24"/>
        </w:rPr>
        <w:t xml:space="preserve">дставили свои публичные отчеты </w:t>
      </w:r>
      <w:r w:rsidR="00925F90" w:rsidRPr="00C70E52">
        <w:rPr>
          <w:rFonts w:ascii="Times New Roman" w:hAnsi="Times New Roman" w:cs="Times New Roman"/>
          <w:sz w:val="24"/>
          <w:szCs w:val="24"/>
        </w:rPr>
        <w:t xml:space="preserve"> 2</w:t>
      </w:r>
      <w:r w:rsidRPr="00C70E52">
        <w:rPr>
          <w:rFonts w:ascii="Times New Roman" w:hAnsi="Times New Roman" w:cs="Times New Roman"/>
          <w:sz w:val="24"/>
          <w:szCs w:val="24"/>
        </w:rPr>
        <w:t>3</w:t>
      </w:r>
      <w:r w:rsidR="00925F90" w:rsidRPr="00C70E52">
        <w:rPr>
          <w:rFonts w:ascii="Times New Roman" w:hAnsi="Times New Roman" w:cs="Times New Roman"/>
          <w:sz w:val="24"/>
          <w:szCs w:val="24"/>
        </w:rPr>
        <w:t xml:space="preserve"> </w:t>
      </w:r>
      <w:r w:rsidR="006D187D">
        <w:rPr>
          <w:rFonts w:ascii="Times New Roman" w:hAnsi="Times New Roman" w:cs="Times New Roman"/>
          <w:sz w:val="24"/>
          <w:szCs w:val="24"/>
        </w:rPr>
        <w:t xml:space="preserve">омских </w:t>
      </w:r>
      <w:r w:rsidR="00925F90" w:rsidRPr="00C70E52">
        <w:rPr>
          <w:rFonts w:ascii="Times New Roman" w:hAnsi="Times New Roman" w:cs="Times New Roman"/>
          <w:sz w:val="24"/>
          <w:szCs w:val="24"/>
        </w:rPr>
        <w:t>СО НКО</w:t>
      </w:r>
      <w:r w:rsidRPr="00C70E52">
        <w:rPr>
          <w:rFonts w:ascii="Times New Roman" w:hAnsi="Times New Roman" w:cs="Times New Roman"/>
          <w:sz w:val="24"/>
          <w:szCs w:val="24"/>
        </w:rPr>
        <w:t>, все они получили сертификаты.</w:t>
      </w:r>
      <w:proofErr w:type="gramEnd"/>
    </w:p>
    <w:p w:rsidR="00D37342" w:rsidRPr="00C70E52" w:rsidRDefault="00D37342" w:rsidP="00D37342">
      <w:pPr>
        <w:pStyle w:val="ac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5F90" w:rsidRPr="00AE49CD" w:rsidRDefault="00925F90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CD">
        <w:rPr>
          <w:rFonts w:ascii="Times New Roman" w:hAnsi="Times New Roman" w:cs="Times New Roman"/>
          <w:b/>
          <w:sz w:val="24"/>
          <w:szCs w:val="24"/>
        </w:rPr>
        <w:t>Оказание информационной поддержки СО НКО.</w:t>
      </w:r>
    </w:p>
    <w:p w:rsidR="00925F90" w:rsidRPr="009501AD" w:rsidRDefault="00925F90" w:rsidP="00D37342">
      <w:pPr>
        <w:pStyle w:val="ac"/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1AD">
        <w:rPr>
          <w:rFonts w:ascii="Times New Roman" w:hAnsi="Times New Roman" w:cs="Times New Roman"/>
          <w:sz w:val="24"/>
          <w:szCs w:val="24"/>
        </w:rPr>
        <w:t>–</w:t>
      </w:r>
      <w:r w:rsidRPr="009501AD">
        <w:rPr>
          <w:rFonts w:ascii="Times New Roman" w:hAnsi="Times New Roman" w:cs="Times New Roman"/>
          <w:sz w:val="24"/>
          <w:szCs w:val="24"/>
        </w:rPr>
        <w:tab/>
        <w:t>Выпуск «Вестника НКО».</w:t>
      </w:r>
    </w:p>
    <w:p w:rsidR="00925F90" w:rsidRPr="009501AD" w:rsidRDefault="00925F90" w:rsidP="00D37342">
      <w:pPr>
        <w:pStyle w:val="ac"/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1AD">
        <w:rPr>
          <w:rFonts w:ascii="Times New Roman" w:hAnsi="Times New Roman" w:cs="Times New Roman"/>
          <w:sz w:val="24"/>
          <w:szCs w:val="24"/>
        </w:rPr>
        <w:t>–</w:t>
      </w:r>
      <w:r w:rsidRPr="009501AD">
        <w:rPr>
          <w:rFonts w:ascii="Times New Roman" w:hAnsi="Times New Roman" w:cs="Times New Roman"/>
          <w:sz w:val="24"/>
          <w:szCs w:val="24"/>
        </w:rPr>
        <w:tab/>
        <w:t>Выпуск информационных буклетов для 15 СО НКО.</w:t>
      </w:r>
    </w:p>
    <w:p w:rsidR="00925F90" w:rsidRDefault="00925F90" w:rsidP="00D37342">
      <w:pPr>
        <w:pStyle w:val="ac"/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1AD">
        <w:rPr>
          <w:rFonts w:ascii="Times New Roman" w:hAnsi="Times New Roman" w:cs="Times New Roman"/>
          <w:sz w:val="24"/>
          <w:szCs w:val="24"/>
        </w:rPr>
        <w:t>–</w:t>
      </w:r>
      <w:r w:rsidRPr="009501AD">
        <w:rPr>
          <w:rFonts w:ascii="Times New Roman" w:hAnsi="Times New Roman" w:cs="Times New Roman"/>
          <w:sz w:val="24"/>
          <w:szCs w:val="24"/>
        </w:rPr>
        <w:tab/>
        <w:t xml:space="preserve">Размещение на сайте </w:t>
      </w:r>
      <w:proofErr w:type="spellStart"/>
      <w:r w:rsidRPr="009501AD">
        <w:rPr>
          <w:rFonts w:ascii="Times New Roman" w:hAnsi="Times New Roman" w:cs="Times New Roman"/>
          <w:sz w:val="24"/>
          <w:szCs w:val="24"/>
        </w:rPr>
        <w:t>www.omskngo.ru</w:t>
      </w:r>
      <w:proofErr w:type="spellEnd"/>
      <w:r w:rsidRPr="009501AD">
        <w:rPr>
          <w:rFonts w:ascii="Times New Roman" w:hAnsi="Times New Roman" w:cs="Times New Roman"/>
          <w:sz w:val="24"/>
          <w:szCs w:val="24"/>
        </w:rPr>
        <w:t xml:space="preserve">  информации о деятельности СО НКО.</w:t>
      </w:r>
    </w:p>
    <w:p w:rsidR="00D37342" w:rsidRPr="009501AD" w:rsidRDefault="00D37342" w:rsidP="00D37342">
      <w:pPr>
        <w:pStyle w:val="ac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F90" w:rsidRPr="00AE49CD" w:rsidRDefault="00925F90" w:rsidP="00D37342">
      <w:pPr>
        <w:pStyle w:val="ac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CD">
        <w:rPr>
          <w:rFonts w:ascii="Times New Roman" w:hAnsi="Times New Roman" w:cs="Times New Roman"/>
          <w:b/>
          <w:sz w:val="24"/>
          <w:szCs w:val="24"/>
        </w:rPr>
        <w:t>Выявление, обобщение и распространение лучших практик СО НКО.</w:t>
      </w:r>
    </w:p>
    <w:p w:rsidR="00925F90" w:rsidRPr="009501AD" w:rsidRDefault="00925F90" w:rsidP="00D37342">
      <w:pPr>
        <w:pStyle w:val="ac"/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1AD">
        <w:rPr>
          <w:rFonts w:ascii="Times New Roman" w:hAnsi="Times New Roman" w:cs="Times New Roman"/>
          <w:sz w:val="24"/>
          <w:szCs w:val="24"/>
        </w:rPr>
        <w:t>–</w:t>
      </w:r>
      <w:r w:rsidRPr="009501AD">
        <w:rPr>
          <w:rFonts w:ascii="Times New Roman" w:hAnsi="Times New Roman" w:cs="Times New Roman"/>
          <w:sz w:val="24"/>
          <w:szCs w:val="24"/>
        </w:rPr>
        <w:tab/>
        <w:t>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01AD">
        <w:rPr>
          <w:rFonts w:ascii="Times New Roman" w:hAnsi="Times New Roman" w:cs="Times New Roman"/>
          <w:sz w:val="24"/>
          <w:szCs w:val="24"/>
        </w:rPr>
        <w:t xml:space="preserve"> исследования «Вклад социально ориентированных НКО в социальную сферу региона»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2C85">
        <w:rPr>
          <w:rFonts w:ascii="Times New Roman" w:hAnsi="Times New Roman" w:cs="Times New Roman"/>
          <w:sz w:val="24"/>
          <w:szCs w:val="24"/>
        </w:rPr>
        <w:t>«Взаимодействие НКО с государственными и муниципальными структурами»</w:t>
      </w:r>
    </w:p>
    <w:p w:rsidR="00A16E2F" w:rsidRPr="00C70E52" w:rsidRDefault="00925F90" w:rsidP="00D37342">
      <w:pPr>
        <w:pStyle w:val="ac"/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01AD">
        <w:rPr>
          <w:rFonts w:ascii="Times New Roman" w:hAnsi="Times New Roman" w:cs="Times New Roman"/>
          <w:sz w:val="24"/>
          <w:szCs w:val="24"/>
        </w:rPr>
        <w:t>–</w:t>
      </w:r>
      <w:r w:rsidRPr="009501AD">
        <w:rPr>
          <w:rFonts w:ascii="Times New Roman" w:hAnsi="Times New Roman" w:cs="Times New Roman"/>
          <w:sz w:val="24"/>
          <w:szCs w:val="24"/>
        </w:rPr>
        <w:tab/>
      </w:r>
      <w:r w:rsidR="0077042B">
        <w:rPr>
          <w:rFonts w:ascii="Times New Roman" w:hAnsi="Times New Roman" w:cs="Times New Roman"/>
          <w:sz w:val="24"/>
          <w:szCs w:val="24"/>
        </w:rPr>
        <w:t>Пр</w:t>
      </w:r>
      <w:r w:rsidR="00C70E52" w:rsidRPr="00C70E52">
        <w:rPr>
          <w:rFonts w:ascii="Times New Roman" w:hAnsi="Times New Roman" w:cs="Times New Roman"/>
          <w:sz w:val="24"/>
          <w:szCs w:val="24"/>
        </w:rPr>
        <w:t xml:space="preserve">езентации успешных социальных практик, публичных годовых отчетов  </w:t>
      </w:r>
      <w:r w:rsidR="00C70E52" w:rsidRPr="00C70E52">
        <w:rPr>
          <w:rFonts w:ascii="Times New Roman" w:hAnsi="Times New Roman"/>
          <w:sz w:val="24"/>
          <w:szCs w:val="24"/>
        </w:rPr>
        <w:t>СО НКО</w:t>
      </w:r>
      <w:r w:rsidR="00C70E52">
        <w:rPr>
          <w:rFonts w:ascii="Times New Roman" w:hAnsi="Times New Roman"/>
          <w:sz w:val="24"/>
          <w:szCs w:val="24"/>
        </w:rPr>
        <w:t xml:space="preserve"> </w:t>
      </w:r>
      <w:r w:rsidR="00A16E2F" w:rsidRPr="00C70E52">
        <w:rPr>
          <w:rFonts w:ascii="Times New Roman" w:hAnsi="Times New Roman" w:cs="Times New Roman"/>
          <w:sz w:val="24"/>
          <w:szCs w:val="24"/>
        </w:rPr>
        <w:t>на форум</w:t>
      </w:r>
      <w:r w:rsidR="0027308E">
        <w:rPr>
          <w:rFonts w:ascii="Times New Roman" w:hAnsi="Times New Roman" w:cs="Times New Roman"/>
          <w:sz w:val="24"/>
          <w:szCs w:val="24"/>
        </w:rPr>
        <w:t>е, других мероприятиях</w:t>
      </w:r>
    </w:p>
    <w:p w:rsidR="00925F90" w:rsidRPr="00C70E52" w:rsidRDefault="00925F90" w:rsidP="00D37342">
      <w:pPr>
        <w:pStyle w:val="ac"/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0E52">
        <w:rPr>
          <w:rFonts w:ascii="Times New Roman" w:hAnsi="Times New Roman" w:cs="Times New Roman"/>
          <w:sz w:val="24"/>
          <w:szCs w:val="24"/>
        </w:rPr>
        <w:t>–</w:t>
      </w:r>
      <w:r w:rsidRPr="00C70E52">
        <w:rPr>
          <w:rFonts w:ascii="Times New Roman" w:hAnsi="Times New Roman" w:cs="Times New Roman"/>
          <w:sz w:val="24"/>
          <w:szCs w:val="24"/>
        </w:rPr>
        <w:tab/>
      </w:r>
      <w:r w:rsidR="0077042B">
        <w:rPr>
          <w:rFonts w:ascii="Times New Roman" w:hAnsi="Times New Roman" w:cs="Times New Roman"/>
          <w:sz w:val="24"/>
          <w:szCs w:val="24"/>
        </w:rPr>
        <w:t>И</w:t>
      </w:r>
      <w:r w:rsidR="00A16E2F" w:rsidRPr="00C70E52">
        <w:rPr>
          <w:rFonts w:ascii="Times New Roman" w:hAnsi="Times New Roman" w:cs="Times New Roman"/>
          <w:sz w:val="24"/>
          <w:szCs w:val="24"/>
        </w:rPr>
        <w:t xml:space="preserve">здан </w:t>
      </w:r>
      <w:r w:rsidRPr="00C70E52">
        <w:rPr>
          <w:rFonts w:ascii="Times New Roman" w:hAnsi="Times New Roman" w:cs="Times New Roman"/>
          <w:sz w:val="24"/>
          <w:szCs w:val="24"/>
        </w:rPr>
        <w:t xml:space="preserve"> сборник лучших социальных практик СО НКО</w:t>
      </w:r>
      <w:r w:rsidR="006D187D">
        <w:rPr>
          <w:rFonts w:ascii="Times New Roman" w:hAnsi="Times New Roman" w:cs="Times New Roman"/>
          <w:sz w:val="24"/>
          <w:szCs w:val="24"/>
        </w:rPr>
        <w:t xml:space="preserve"> омского региона</w:t>
      </w:r>
      <w:r w:rsidRPr="00C70E52">
        <w:rPr>
          <w:rFonts w:ascii="Times New Roman" w:hAnsi="Times New Roman" w:cs="Times New Roman"/>
          <w:sz w:val="24"/>
          <w:szCs w:val="24"/>
        </w:rPr>
        <w:t>.</w:t>
      </w:r>
    </w:p>
    <w:p w:rsidR="00925F90" w:rsidRDefault="00925F90" w:rsidP="00D37342">
      <w:pPr>
        <w:pStyle w:val="ac"/>
        <w:numPr>
          <w:ilvl w:val="0"/>
          <w:numId w:val="12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база 100 СО НКО,</w:t>
      </w:r>
      <w:r w:rsidR="00A16E2F">
        <w:rPr>
          <w:rFonts w:ascii="Times New Roman" w:hAnsi="Times New Roman" w:cs="Times New Roman"/>
          <w:sz w:val="24"/>
          <w:szCs w:val="24"/>
        </w:rPr>
        <w:t xml:space="preserve"> размещена на сайте,  издана</w:t>
      </w:r>
      <w:r>
        <w:rPr>
          <w:rFonts w:ascii="Times New Roman" w:hAnsi="Times New Roman" w:cs="Times New Roman"/>
          <w:sz w:val="24"/>
          <w:szCs w:val="24"/>
        </w:rPr>
        <w:t xml:space="preserve"> брошюра.</w:t>
      </w:r>
    </w:p>
    <w:p w:rsidR="00D37342" w:rsidRDefault="00D37342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F90" w:rsidRPr="00AE49CD" w:rsidRDefault="00925F90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CD">
        <w:rPr>
          <w:rFonts w:ascii="Times New Roman" w:hAnsi="Times New Roman" w:cs="Times New Roman"/>
          <w:b/>
          <w:sz w:val="24"/>
          <w:szCs w:val="24"/>
        </w:rPr>
        <w:t>Работа Ресурсного центра</w:t>
      </w:r>
    </w:p>
    <w:p w:rsidR="00925F90" w:rsidRDefault="00925F90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</w:t>
      </w:r>
    </w:p>
    <w:p w:rsidR="00925F90" w:rsidRDefault="00925F90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реализации программы</w:t>
      </w:r>
    </w:p>
    <w:p w:rsidR="00925F90" w:rsidRDefault="000A7481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2B">
        <w:rPr>
          <w:rFonts w:ascii="Times New Roman" w:hAnsi="Times New Roman" w:cs="Times New Roman"/>
          <w:b/>
          <w:sz w:val="24"/>
          <w:szCs w:val="24"/>
        </w:rPr>
        <w:t>848</w:t>
      </w:r>
      <w:r w:rsidR="00925F90" w:rsidRPr="0077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F90">
        <w:rPr>
          <w:rFonts w:ascii="Times New Roman" w:hAnsi="Times New Roman" w:cs="Times New Roman"/>
          <w:sz w:val="24"/>
          <w:szCs w:val="24"/>
        </w:rPr>
        <w:t>обращения в РЦ</w:t>
      </w:r>
    </w:p>
    <w:p w:rsidR="00925F90" w:rsidRDefault="00925F90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Оказано </w:t>
      </w:r>
      <w:r w:rsidR="000A7481" w:rsidRPr="0077042B">
        <w:rPr>
          <w:rFonts w:ascii="Times New Roman" w:hAnsi="Times New Roman" w:cs="Times New Roman"/>
          <w:b/>
          <w:sz w:val="24"/>
          <w:szCs w:val="24"/>
        </w:rPr>
        <w:t>1393</w:t>
      </w:r>
      <w:r>
        <w:rPr>
          <w:rFonts w:ascii="Times New Roman" w:hAnsi="Times New Roman" w:cs="Times New Roman"/>
          <w:sz w:val="24"/>
          <w:szCs w:val="24"/>
        </w:rPr>
        <w:t xml:space="preserve"> услуги (ксерокс</w:t>
      </w:r>
      <w:r w:rsidRPr="00077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7754E">
        <w:rPr>
          <w:rFonts w:ascii="Times New Roman" w:hAnsi="Times New Roman" w:cs="Times New Roman"/>
          <w:sz w:val="24"/>
          <w:szCs w:val="24"/>
        </w:rPr>
        <w:t>омпьютер/принтер/сканер,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0775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7754E">
        <w:rPr>
          <w:rFonts w:ascii="Times New Roman" w:hAnsi="Times New Roman" w:cs="Times New Roman"/>
          <w:sz w:val="24"/>
          <w:szCs w:val="24"/>
        </w:rPr>
        <w:t>акс</w:t>
      </w:r>
      <w:r>
        <w:rPr>
          <w:rFonts w:ascii="Times New Roman" w:hAnsi="Times New Roman" w:cs="Times New Roman"/>
          <w:sz w:val="24"/>
          <w:szCs w:val="24"/>
        </w:rPr>
        <w:t>, интернет/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0775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754E">
        <w:rPr>
          <w:rFonts w:ascii="Times New Roman" w:hAnsi="Times New Roman" w:cs="Times New Roman"/>
          <w:sz w:val="24"/>
          <w:szCs w:val="24"/>
        </w:rPr>
        <w:t>нформационные услуги,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7754E">
        <w:rPr>
          <w:rFonts w:ascii="Times New Roman" w:hAnsi="Times New Roman" w:cs="Times New Roman"/>
          <w:sz w:val="24"/>
          <w:szCs w:val="24"/>
        </w:rPr>
        <w:t>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79D6" w:rsidRDefault="00C479D6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F90" w:rsidRDefault="00925F90" w:rsidP="00D37342">
      <w:pPr>
        <w:pStyle w:val="ac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CD">
        <w:rPr>
          <w:rFonts w:ascii="Times New Roman" w:hAnsi="Times New Roman" w:cs="Times New Roman"/>
          <w:b/>
          <w:sz w:val="24"/>
          <w:szCs w:val="24"/>
        </w:rPr>
        <w:t>Привлечение студентов</w:t>
      </w:r>
    </w:p>
    <w:p w:rsidR="00925F90" w:rsidRDefault="00925F90" w:rsidP="00C479D6">
      <w:pPr>
        <w:pStyle w:val="ac"/>
        <w:numPr>
          <w:ilvl w:val="0"/>
          <w:numId w:val="18"/>
        </w:numPr>
        <w:tabs>
          <w:tab w:val="left" w:pos="709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E49CD">
        <w:rPr>
          <w:rFonts w:ascii="Times New Roman" w:hAnsi="Times New Roman" w:cs="Times New Roman"/>
          <w:sz w:val="24"/>
          <w:szCs w:val="24"/>
        </w:rPr>
        <w:t>Организована практика студентов на базе РЦ</w:t>
      </w:r>
    </w:p>
    <w:p w:rsidR="00925F90" w:rsidRPr="00925F90" w:rsidRDefault="00925F90" w:rsidP="00C479D6">
      <w:pPr>
        <w:pStyle w:val="a8"/>
        <w:numPr>
          <w:ilvl w:val="0"/>
          <w:numId w:val="18"/>
        </w:numPr>
        <w:tabs>
          <w:tab w:val="left" w:pos="709"/>
        </w:tabs>
        <w:spacing w:after="200"/>
        <w:ind w:right="0" w:hanging="436"/>
        <w:rPr>
          <w:lang w:val="ru-RU"/>
        </w:rPr>
      </w:pPr>
      <w:r w:rsidRPr="00925F90">
        <w:rPr>
          <w:lang w:val="ru-RU"/>
        </w:rPr>
        <w:t xml:space="preserve">Проведен  конкурс студенческих </w:t>
      </w:r>
      <w:r w:rsidRPr="00AE49CD">
        <w:t>PR</w:t>
      </w:r>
      <w:r w:rsidRPr="00925F90">
        <w:rPr>
          <w:lang w:val="ru-RU"/>
        </w:rPr>
        <w:t xml:space="preserve"> - проектов  в сфере развития связей с общественностью и продвижения социально ориентированных НКО, в котором приняло участие 44 студента.</w:t>
      </w:r>
    </w:p>
    <w:p w:rsidR="00E05846" w:rsidRDefault="00E05846" w:rsidP="00D37342">
      <w:pPr>
        <w:pStyle w:val="a8"/>
        <w:tabs>
          <w:tab w:val="left" w:pos="426"/>
        </w:tabs>
        <w:spacing w:line="240" w:lineRule="auto"/>
        <w:ind w:left="0" w:right="118"/>
        <w:rPr>
          <w:b/>
          <w:lang w:val="ru-RU"/>
        </w:rPr>
      </w:pPr>
    </w:p>
    <w:p w:rsidR="00AB016B" w:rsidRPr="00AB016B" w:rsidRDefault="00AB016B" w:rsidP="00C479D6">
      <w:pPr>
        <w:pStyle w:val="a8"/>
        <w:tabs>
          <w:tab w:val="left" w:pos="426"/>
        </w:tabs>
        <w:spacing w:line="240" w:lineRule="auto"/>
        <w:ind w:left="0" w:right="118"/>
        <w:jc w:val="center"/>
        <w:rPr>
          <w:b/>
          <w:lang w:val="ru-RU"/>
        </w:rPr>
      </w:pPr>
      <w:r>
        <w:rPr>
          <w:b/>
          <w:lang w:val="ru-RU"/>
        </w:rPr>
        <w:t xml:space="preserve">Программа </w:t>
      </w:r>
      <w:r w:rsidRPr="00AB016B">
        <w:rPr>
          <w:b/>
          <w:lang w:val="ru-RU"/>
        </w:rPr>
        <w:t>«Социальные услуги НКО населению»</w:t>
      </w:r>
    </w:p>
    <w:p w:rsidR="00AB016B" w:rsidRPr="0027308E" w:rsidRDefault="00012AC7" w:rsidP="00D37342">
      <w:pPr>
        <w:pStyle w:val="4"/>
        <w:shd w:val="clear" w:color="auto" w:fill="FFFFFF"/>
        <w:tabs>
          <w:tab w:val="left" w:pos="426"/>
        </w:tabs>
        <w:ind w:firstLine="567"/>
        <w:jc w:val="both"/>
        <w:rPr>
          <w:b w:val="0"/>
          <w:bCs w:val="0"/>
        </w:rPr>
      </w:pPr>
      <w:r w:rsidRPr="0027308E">
        <w:rPr>
          <w:b w:val="0"/>
        </w:rPr>
        <w:t>В 2013 году завершилась реализация Программы  Кузбасского центра «Инициатива» «Социальные услуги НКО населению», партнером которого в Омской области был  Центр</w:t>
      </w:r>
      <w:r w:rsidR="0027308E">
        <w:rPr>
          <w:b w:val="0"/>
        </w:rPr>
        <w:t xml:space="preserve"> развития общественных инициатив</w:t>
      </w:r>
      <w:r w:rsidRPr="0027308E">
        <w:rPr>
          <w:b w:val="0"/>
        </w:rPr>
        <w:t>.</w:t>
      </w:r>
      <w:r w:rsidR="00AB016B" w:rsidRPr="0027308E">
        <w:rPr>
          <w:b w:val="0"/>
        </w:rPr>
        <w:t xml:space="preserve"> </w:t>
      </w:r>
      <w:r w:rsidR="0027308E">
        <w:rPr>
          <w:b w:val="0"/>
        </w:rPr>
        <w:t xml:space="preserve">Центром  проведен </w:t>
      </w:r>
      <w:r w:rsidR="0027308E" w:rsidRPr="0027308E">
        <w:rPr>
          <w:b w:val="0"/>
        </w:rPr>
        <w:t xml:space="preserve"> круглый стол </w:t>
      </w:r>
      <w:r w:rsidR="0027308E" w:rsidRPr="0027308E">
        <w:rPr>
          <w:b w:val="0"/>
          <w:bCs w:val="0"/>
          <w:color w:val="000000"/>
        </w:rPr>
        <w:t xml:space="preserve">«Механизмы встраивания социально ориентированных некоммерческих организаций в сферу социальных услуг в свете современного российского и </w:t>
      </w:r>
      <w:r w:rsidR="0027308E">
        <w:rPr>
          <w:b w:val="0"/>
          <w:bCs w:val="0"/>
          <w:color w:val="000000"/>
        </w:rPr>
        <w:t xml:space="preserve">регионального законодательства», издан информационный бюллетень. Омские НКО также представили материалы с описанием социальных практик. </w:t>
      </w:r>
      <w:r w:rsidR="00AB016B" w:rsidRPr="0027308E">
        <w:rPr>
          <w:b w:val="0"/>
          <w:bCs w:val="0"/>
        </w:rPr>
        <w:t>Проект осуществлялся</w:t>
      </w:r>
      <w:r w:rsidR="00AB016B" w:rsidRPr="0027308E">
        <w:rPr>
          <w:b w:val="0"/>
        </w:rPr>
        <w:t xml:space="preserve"> в 10 регионах Сибири. В рез</w:t>
      </w:r>
      <w:r w:rsidR="0027308E">
        <w:rPr>
          <w:b w:val="0"/>
          <w:bCs w:val="0"/>
        </w:rPr>
        <w:t>ультате выполнения проекта</w:t>
      </w:r>
      <w:r w:rsidR="00AB016B" w:rsidRPr="0027308E">
        <w:rPr>
          <w:b w:val="0"/>
          <w:bCs w:val="0"/>
        </w:rPr>
        <w:t xml:space="preserve"> </w:t>
      </w:r>
      <w:r w:rsidR="00AB016B" w:rsidRPr="0027308E">
        <w:rPr>
          <w:b w:val="0"/>
        </w:rPr>
        <w:t xml:space="preserve"> обобщен опыт работы социально ориентированных некоммерческих организаций в сфере социальных услуг</w:t>
      </w:r>
      <w:r w:rsidR="0027308E">
        <w:rPr>
          <w:b w:val="0"/>
          <w:bCs w:val="0"/>
        </w:rPr>
        <w:t>,</w:t>
      </w:r>
      <w:r w:rsidR="00AB016B" w:rsidRPr="0027308E">
        <w:rPr>
          <w:b w:val="0"/>
          <w:bCs w:val="0"/>
        </w:rPr>
        <w:t xml:space="preserve"> </w:t>
      </w:r>
      <w:r w:rsidR="00AB016B" w:rsidRPr="0027308E">
        <w:rPr>
          <w:b w:val="0"/>
        </w:rPr>
        <w:t xml:space="preserve"> выработаны рекомендации по совершенствованию механизмов участия социально ориентированных НКО в сфере сказания социальных услуг на федеральном и региональных уровнях</w:t>
      </w:r>
      <w:r w:rsidR="0027308E">
        <w:rPr>
          <w:b w:val="0"/>
          <w:bCs w:val="0"/>
        </w:rPr>
        <w:t>,</w:t>
      </w:r>
      <w:r w:rsidR="00AB016B" w:rsidRPr="0027308E">
        <w:rPr>
          <w:b w:val="0"/>
          <w:bCs w:val="0"/>
        </w:rPr>
        <w:t xml:space="preserve">  издан сборник социальных практик СО НКО Сибирского региона.</w:t>
      </w:r>
      <w:r w:rsidR="00AB016B" w:rsidRPr="0027308E">
        <w:rPr>
          <w:b w:val="0"/>
        </w:rPr>
        <w:t xml:space="preserve">  </w:t>
      </w:r>
    </w:p>
    <w:p w:rsidR="00012AC7" w:rsidRPr="00CC5112" w:rsidRDefault="00E05846" w:rsidP="00C479D6">
      <w:pPr>
        <w:pStyle w:val="a8"/>
        <w:tabs>
          <w:tab w:val="left" w:pos="426"/>
        </w:tabs>
        <w:spacing w:line="240" w:lineRule="auto"/>
        <w:ind w:left="0" w:right="118"/>
        <w:rPr>
          <w:rFonts w:eastAsiaTheme="minorHAnsi"/>
          <w:b/>
          <w:i/>
          <w:sz w:val="28"/>
          <w:szCs w:val="28"/>
          <w:u w:val="single"/>
          <w:lang w:val="ru-RU"/>
        </w:rPr>
      </w:pPr>
      <w:r>
        <w:rPr>
          <w:rFonts w:eastAsiaTheme="minorHAnsi"/>
          <w:b/>
          <w:i/>
          <w:lang w:val="ru-RU"/>
        </w:rPr>
        <w:t xml:space="preserve">Направление 2.   </w:t>
      </w:r>
      <w:r w:rsidR="00FE293A" w:rsidRPr="00CC5112">
        <w:rPr>
          <w:rFonts w:eastAsiaTheme="minorHAnsi"/>
          <w:b/>
          <w:i/>
          <w:sz w:val="28"/>
          <w:szCs w:val="28"/>
          <w:u w:val="single"/>
          <w:lang w:val="ru-RU"/>
        </w:rPr>
        <w:t xml:space="preserve"> </w:t>
      </w:r>
      <w:r w:rsidR="00012AC7" w:rsidRPr="00CC5112">
        <w:rPr>
          <w:rFonts w:eastAsiaTheme="minorHAnsi"/>
          <w:b/>
          <w:i/>
          <w:sz w:val="28"/>
          <w:szCs w:val="28"/>
          <w:u w:val="single"/>
          <w:lang w:val="ru-RU"/>
        </w:rPr>
        <w:t>Молодежные программы Центра</w:t>
      </w:r>
    </w:p>
    <w:p w:rsidR="00012AC7" w:rsidRPr="002F4339" w:rsidRDefault="00AB016B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>
        <w:rPr>
          <w:lang w:val="ru-RU"/>
        </w:rPr>
        <w:t>Н</w:t>
      </w:r>
      <w:r w:rsidR="00012AC7" w:rsidRPr="002F4339">
        <w:rPr>
          <w:lang w:val="ru-RU"/>
        </w:rPr>
        <w:t>аправлены на повышение общественн</w:t>
      </w:r>
      <w:r>
        <w:rPr>
          <w:lang w:val="ru-RU"/>
        </w:rPr>
        <w:t>ой активности молодежи, развитие  добровольчества.</w:t>
      </w:r>
      <w:r w:rsidR="00012AC7" w:rsidRPr="002F4339">
        <w:rPr>
          <w:lang w:val="ru-RU"/>
        </w:rPr>
        <w:t xml:space="preserve"> Для студентов мы организуем практику, проводим семинары, круглые столы, привлекаем к практической работе по обработке баз данных, подготовке и проведению мероприятий. </w:t>
      </w:r>
    </w:p>
    <w:p w:rsidR="005C180F" w:rsidRDefault="00E6776B" w:rsidP="00D37342">
      <w:pPr>
        <w:pStyle w:val="a8"/>
        <w:tabs>
          <w:tab w:val="left" w:pos="426"/>
        </w:tabs>
        <w:spacing w:line="240" w:lineRule="auto"/>
        <w:ind w:left="0" w:right="-24"/>
        <w:rPr>
          <w:b/>
          <w:lang w:val="ru-RU"/>
        </w:rPr>
      </w:pPr>
      <w:r>
        <w:rPr>
          <w:b/>
          <w:lang w:val="ru-RU"/>
        </w:rPr>
        <w:lastRenderedPageBreak/>
        <w:t>П</w:t>
      </w:r>
      <w:r w:rsidR="005C180F">
        <w:rPr>
          <w:b/>
          <w:lang w:val="ru-RU"/>
        </w:rPr>
        <w:t>роекты:</w:t>
      </w:r>
    </w:p>
    <w:p w:rsidR="00287D47" w:rsidRPr="009E133E" w:rsidRDefault="0023280B" w:rsidP="00D37342">
      <w:pPr>
        <w:pStyle w:val="a8"/>
        <w:tabs>
          <w:tab w:val="left" w:pos="426"/>
        </w:tabs>
        <w:spacing w:line="240" w:lineRule="auto"/>
        <w:ind w:left="0" w:right="-24"/>
        <w:rPr>
          <w:lang w:val="ru-RU"/>
        </w:rPr>
      </w:pPr>
      <w:r>
        <w:rPr>
          <w:b/>
          <w:lang w:val="ru-RU"/>
        </w:rPr>
        <w:t xml:space="preserve">1) </w:t>
      </w:r>
      <w:r w:rsidR="00287D47" w:rsidRPr="009E133E">
        <w:rPr>
          <w:b/>
          <w:lang w:val="ru-RU"/>
        </w:rPr>
        <w:t xml:space="preserve">«Развитие добровольного донорства в </w:t>
      </w:r>
      <w:r w:rsidR="00500EBD">
        <w:rPr>
          <w:b/>
          <w:lang w:val="ru-RU"/>
        </w:rPr>
        <w:t xml:space="preserve">молодежной среде </w:t>
      </w:r>
      <w:r w:rsidR="00287D47" w:rsidRPr="009E133E">
        <w:rPr>
          <w:b/>
          <w:lang w:val="ru-RU"/>
        </w:rPr>
        <w:t>Омской области»</w:t>
      </w:r>
      <w:r w:rsidR="000F24C9" w:rsidRPr="009E133E">
        <w:rPr>
          <w:b/>
          <w:lang w:val="ru-RU"/>
        </w:rPr>
        <w:t xml:space="preserve"> </w:t>
      </w:r>
      <w:r w:rsidR="000F24C9" w:rsidRPr="009E133E">
        <w:rPr>
          <w:lang w:val="ru-RU"/>
        </w:rPr>
        <w:t>(субсидия из областного бюджета).</w:t>
      </w:r>
    </w:p>
    <w:p w:rsidR="00287D47" w:rsidRPr="009E133E" w:rsidRDefault="0023280B" w:rsidP="00D37342">
      <w:pPr>
        <w:pStyle w:val="a8"/>
        <w:tabs>
          <w:tab w:val="left" w:pos="426"/>
        </w:tabs>
        <w:spacing w:line="240" w:lineRule="auto"/>
        <w:ind w:left="0" w:right="-24"/>
        <w:rPr>
          <w:lang w:val="ru-RU"/>
        </w:rPr>
      </w:pPr>
      <w:r>
        <w:rPr>
          <w:b/>
          <w:lang w:val="ru-RU"/>
        </w:rPr>
        <w:t xml:space="preserve">2) </w:t>
      </w:r>
      <w:r w:rsidR="000F24C9" w:rsidRPr="009E133E">
        <w:rPr>
          <w:b/>
          <w:lang w:val="ru-RU"/>
        </w:rPr>
        <w:t xml:space="preserve">«Развитие добровольного донорства в </w:t>
      </w:r>
      <w:r w:rsidR="00500EBD">
        <w:rPr>
          <w:b/>
          <w:lang w:val="ru-RU"/>
        </w:rPr>
        <w:t>молодежной среде Омска</w:t>
      </w:r>
      <w:r w:rsidR="000F24C9" w:rsidRPr="009E133E">
        <w:rPr>
          <w:b/>
          <w:lang w:val="ru-RU"/>
        </w:rPr>
        <w:t>»</w:t>
      </w:r>
      <w:r w:rsidR="000F24C9" w:rsidRPr="009E133E">
        <w:rPr>
          <w:lang w:val="ru-RU"/>
        </w:rPr>
        <w:t xml:space="preserve"> (субсидия из городского бюджета).</w:t>
      </w:r>
    </w:p>
    <w:p w:rsidR="001113BB" w:rsidRDefault="001113BB" w:rsidP="00D37342">
      <w:pPr>
        <w:tabs>
          <w:tab w:val="left" w:pos="426"/>
        </w:tabs>
        <w:spacing w:line="240" w:lineRule="auto"/>
        <w:ind w:right="-24"/>
        <w:rPr>
          <w:color w:val="000000"/>
          <w:lang w:val="ru-RU"/>
        </w:rPr>
      </w:pPr>
      <w:r>
        <w:rPr>
          <w:b/>
          <w:lang w:val="ru-RU"/>
        </w:rPr>
        <w:t xml:space="preserve">Цель проектов:  </w:t>
      </w:r>
      <w:r w:rsidRPr="000F24C9">
        <w:rPr>
          <w:color w:val="000000"/>
          <w:lang w:val="ru-RU"/>
        </w:rPr>
        <w:t>повышение информированности молодежи, детей о донорском движении, формирование положительного образа донора,  престижа института донорства</w:t>
      </w:r>
      <w:r>
        <w:rPr>
          <w:color w:val="000000"/>
          <w:lang w:val="ru-RU"/>
        </w:rPr>
        <w:t xml:space="preserve">. </w:t>
      </w:r>
    </w:p>
    <w:p w:rsidR="00066D19" w:rsidRDefault="001113BB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>
        <w:rPr>
          <w:color w:val="000000"/>
          <w:lang w:val="ru-RU"/>
        </w:rPr>
        <w:t>В рамках реализации проектов</w:t>
      </w:r>
      <w:r w:rsidR="00C133BA">
        <w:rPr>
          <w:color w:val="000000"/>
          <w:lang w:val="ru-RU"/>
        </w:rPr>
        <w:t xml:space="preserve"> подготовлены координа</w:t>
      </w:r>
      <w:r w:rsidR="00500EBD">
        <w:rPr>
          <w:color w:val="000000"/>
          <w:lang w:val="ru-RU"/>
        </w:rPr>
        <w:t xml:space="preserve">торы из 15 Вузов </w:t>
      </w:r>
      <w:r w:rsidR="00C133BA">
        <w:rPr>
          <w:color w:val="000000"/>
          <w:lang w:val="ru-RU"/>
        </w:rPr>
        <w:t xml:space="preserve"> и </w:t>
      </w:r>
      <w:r w:rsidR="00500EBD">
        <w:rPr>
          <w:color w:val="000000"/>
          <w:lang w:val="ru-RU"/>
        </w:rPr>
        <w:t xml:space="preserve">колледжей и 5  школ, гимназий </w:t>
      </w:r>
      <w:r>
        <w:rPr>
          <w:color w:val="000000"/>
          <w:lang w:val="ru-RU"/>
        </w:rPr>
        <w:t xml:space="preserve"> Омска. Они</w:t>
      </w:r>
      <w:r w:rsidR="00AC3744">
        <w:rPr>
          <w:color w:val="000000"/>
          <w:lang w:val="ru-RU"/>
        </w:rPr>
        <w:t xml:space="preserve"> были </w:t>
      </w:r>
      <w:r w:rsidR="00AC3744" w:rsidRPr="00AC3744">
        <w:rPr>
          <w:lang w:val="ru-RU"/>
        </w:rPr>
        <w:t xml:space="preserve"> обучены методикам и снабжены всей необходимой информацией, презентациями, методи</w:t>
      </w:r>
      <w:r w:rsidR="00AC3744">
        <w:rPr>
          <w:lang w:val="ru-RU"/>
        </w:rPr>
        <w:t>ческими пособиями, атрибутикой.</w:t>
      </w:r>
      <w:r w:rsidR="00500EBD">
        <w:rPr>
          <w:lang w:val="ru-RU"/>
        </w:rPr>
        <w:t xml:space="preserve"> Координаторы у себя в </w:t>
      </w:r>
      <w:r w:rsidR="00AC3744">
        <w:rPr>
          <w:lang w:val="ru-RU"/>
        </w:rPr>
        <w:t xml:space="preserve"> учебных заведениях сформировали</w:t>
      </w:r>
      <w:r w:rsidR="00AC3744" w:rsidRPr="00AC3744">
        <w:rPr>
          <w:lang w:val="ru-RU"/>
        </w:rPr>
        <w:t xml:space="preserve"> волонтерские группы</w:t>
      </w:r>
      <w:r w:rsidR="00AC3744">
        <w:rPr>
          <w:lang w:val="ru-RU"/>
        </w:rPr>
        <w:t xml:space="preserve">. Они организовывали и проводили </w:t>
      </w:r>
      <w:r w:rsidR="00AC3744" w:rsidRPr="00AC3744">
        <w:rPr>
          <w:lang w:val="ru-RU"/>
        </w:rPr>
        <w:t xml:space="preserve">  круглые столы, беседы, семинары, встречи с донорами, конкурсы, дни донора, в том числе молодого донора, ведение сайтов, выпу</w:t>
      </w:r>
      <w:r w:rsidR="00AC3744">
        <w:rPr>
          <w:lang w:val="ru-RU"/>
        </w:rPr>
        <w:t xml:space="preserve">ск стенгазет и т.д. В рамках проектов </w:t>
      </w:r>
      <w:r w:rsidR="00500EBD">
        <w:rPr>
          <w:lang w:val="ru-RU"/>
        </w:rPr>
        <w:t xml:space="preserve"> проведен  </w:t>
      </w:r>
      <w:r w:rsidR="00AC3744" w:rsidRPr="00AC3744">
        <w:rPr>
          <w:lang w:val="ru-RU"/>
        </w:rPr>
        <w:t xml:space="preserve"> конкур</w:t>
      </w:r>
      <w:r w:rsidR="003B727D">
        <w:rPr>
          <w:lang w:val="ru-RU"/>
        </w:rPr>
        <w:t xml:space="preserve">с </w:t>
      </w:r>
      <w:r w:rsidR="00432E00">
        <w:rPr>
          <w:lang w:val="ru-RU"/>
        </w:rPr>
        <w:t xml:space="preserve"> и</w:t>
      </w:r>
      <w:r w:rsidR="00AC3744">
        <w:rPr>
          <w:lang w:val="ru-RU"/>
        </w:rPr>
        <w:t xml:space="preserve"> плакатов «Донор. Кто он?».</w:t>
      </w:r>
      <w:r w:rsidR="00AC3744" w:rsidRPr="00AC3744">
        <w:rPr>
          <w:lang w:val="ru-RU"/>
        </w:rPr>
        <w:t xml:space="preserve"> </w:t>
      </w:r>
    </w:p>
    <w:p w:rsidR="00066D19" w:rsidRPr="00066D19" w:rsidRDefault="00066D19" w:rsidP="00D37342">
      <w:pPr>
        <w:tabs>
          <w:tab w:val="left" w:pos="426"/>
          <w:tab w:val="left" w:pos="10490"/>
        </w:tabs>
        <w:spacing w:line="240" w:lineRule="auto"/>
        <w:ind w:right="118"/>
        <w:rPr>
          <w:color w:val="000000"/>
          <w:lang w:val="ru-RU"/>
        </w:rPr>
      </w:pPr>
      <w:r>
        <w:rPr>
          <w:color w:val="000000"/>
          <w:lang w:val="ru-RU"/>
        </w:rPr>
        <w:t xml:space="preserve">В рамках проектов  проведены </w:t>
      </w:r>
      <w:r w:rsidRPr="002556FF">
        <w:rPr>
          <w:b/>
          <w:color w:val="000000"/>
          <w:lang w:val="ru-RU"/>
        </w:rPr>
        <w:t>3</w:t>
      </w:r>
      <w:r w:rsidRPr="00066D19">
        <w:rPr>
          <w:color w:val="000000"/>
          <w:lang w:val="ru-RU"/>
        </w:rPr>
        <w:t xml:space="preserve"> общегородские акции с участием волонтеров из учебных заведений:  «Больше доноров - больше жизни» на Иртышской набережной и  «Стань донором - спас</w:t>
      </w:r>
      <w:r>
        <w:rPr>
          <w:color w:val="000000"/>
          <w:lang w:val="ru-RU"/>
        </w:rPr>
        <w:t>и жизнь» на Театральной площади, а</w:t>
      </w:r>
      <w:r w:rsidRPr="00066D19">
        <w:rPr>
          <w:color w:val="000000"/>
          <w:lang w:val="ru-RU"/>
        </w:rPr>
        <w:t xml:space="preserve"> также акция в ТЦ «Континент». </w:t>
      </w:r>
      <w:r>
        <w:rPr>
          <w:color w:val="000000"/>
          <w:lang w:val="ru-RU"/>
        </w:rPr>
        <w:t>Студенты и у</w:t>
      </w:r>
      <w:r w:rsidRPr="00066D19">
        <w:rPr>
          <w:color w:val="000000"/>
          <w:lang w:val="ru-RU"/>
        </w:rPr>
        <w:t>чащиеся заинтересованно участвовали в них. На акциях распространялись информационные материалы по донорству.</w:t>
      </w:r>
      <w:r>
        <w:rPr>
          <w:color w:val="000000"/>
          <w:lang w:val="ru-RU"/>
        </w:rPr>
        <w:t xml:space="preserve"> </w:t>
      </w:r>
      <w:r w:rsidRPr="00066D19">
        <w:rPr>
          <w:color w:val="000000"/>
          <w:lang w:val="ru-RU"/>
        </w:rPr>
        <w:t xml:space="preserve">Активное участие в проведении «Месячника» по развитию донорства приняли </w:t>
      </w:r>
      <w:r>
        <w:rPr>
          <w:color w:val="000000"/>
          <w:lang w:val="ru-RU"/>
        </w:rPr>
        <w:t>8 муниципальных районов</w:t>
      </w:r>
      <w:r w:rsidRPr="00066D19">
        <w:rPr>
          <w:color w:val="000000"/>
          <w:lang w:val="ru-RU"/>
        </w:rPr>
        <w:t xml:space="preserve"> Омской области.</w:t>
      </w:r>
    </w:p>
    <w:p w:rsidR="00FB47AB" w:rsidRDefault="00AC3744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AC3744">
        <w:rPr>
          <w:lang w:val="ru-RU"/>
        </w:rPr>
        <w:t>В</w:t>
      </w:r>
      <w:r w:rsidR="00FB47AB">
        <w:rPr>
          <w:lang w:val="ru-RU"/>
        </w:rPr>
        <w:t xml:space="preserve">сего в рамках выполнения проектов </w:t>
      </w:r>
      <w:r w:rsidRPr="00AC3744">
        <w:rPr>
          <w:lang w:val="ru-RU"/>
        </w:rPr>
        <w:t xml:space="preserve"> проведено </w:t>
      </w:r>
      <w:r w:rsidR="00FB47AB" w:rsidRPr="002556FF">
        <w:rPr>
          <w:b/>
          <w:lang w:val="ru-RU"/>
        </w:rPr>
        <w:t>474</w:t>
      </w:r>
      <w:r w:rsidRPr="00D959E6">
        <w:rPr>
          <w:lang w:val="ru-RU"/>
        </w:rPr>
        <w:t xml:space="preserve"> </w:t>
      </w:r>
      <w:r w:rsidR="00FB47AB">
        <w:rPr>
          <w:lang w:val="ru-RU"/>
        </w:rPr>
        <w:t xml:space="preserve">мероприятия, </w:t>
      </w:r>
      <w:r w:rsidRPr="00AC3744">
        <w:rPr>
          <w:lang w:val="ru-RU"/>
        </w:rPr>
        <w:t xml:space="preserve"> о важ</w:t>
      </w:r>
      <w:r w:rsidR="00432E00">
        <w:rPr>
          <w:lang w:val="ru-RU"/>
        </w:rPr>
        <w:t>ности донорства проинформировано</w:t>
      </w:r>
      <w:r w:rsidRPr="00AC3744">
        <w:rPr>
          <w:lang w:val="ru-RU"/>
        </w:rPr>
        <w:t xml:space="preserve"> свыше </w:t>
      </w:r>
      <w:r w:rsidR="00FB47AB" w:rsidRPr="002556FF">
        <w:rPr>
          <w:b/>
          <w:lang w:val="ru-RU"/>
        </w:rPr>
        <w:t>24</w:t>
      </w:r>
      <w:r w:rsidRPr="002556FF">
        <w:rPr>
          <w:b/>
          <w:lang w:val="ru-RU"/>
        </w:rPr>
        <w:t xml:space="preserve"> </w:t>
      </w:r>
      <w:r w:rsidRPr="00AC3744">
        <w:rPr>
          <w:lang w:val="ru-RU"/>
        </w:rPr>
        <w:t xml:space="preserve">тысяч человек. </w:t>
      </w:r>
    </w:p>
    <w:p w:rsidR="00FB47AB" w:rsidRPr="00AC3744" w:rsidRDefault="00AC3744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AC3744">
        <w:rPr>
          <w:lang w:val="ru-RU"/>
        </w:rPr>
        <w:t>Помощь в реализации проектов оказало БУЗОО «Центр крови».</w:t>
      </w:r>
      <w:r w:rsidR="00BE43D5">
        <w:rPr>
          <w:lang w:val="ru-RU"/>
        </w:rPr>
        <w:t xml:space="preserve"> </w:t>
      </w:r>
      <w:r w:rsidRPr="00AC3744">
        <w:rPr>
          <w:lang w:val="ru-RU"/>
        </w:rPr>
        <w:t xml:space="preserve">Надеемся, что в ближайшие годы в </w:t>
      </w:r>
      <w:r w:rsidR="00BE43D5">
        <w:rPr>
          <w:lang w:val="ru-RU"/>
        </w:rPr>
        <w:t xml:space="preserve">Омске и </w:t>
      </w:r>
      <w:r w:rsidRPr="00AC3744">
        <w:rPr>
          <w:lang w:val="ru-RU"/>
        </w:rPr>
        <w:t>Омской области в ряды доноров вольется молодое пополнение.</w:t>
      </w:r>
      <w:r w:rsidR="00BE43D5">
        <w:rPr>
          <w:lang w:val="ru-RU"/>
        </w:rPr>
        <w:t xml:space="preserve"> </w:t>
      </w:r>
      <w:r w:rsidR="00FB47AB">
        <w:rPr>
          <w:lang w:val="ru-RU"/>
        </w:rPr>
        <w:t>По результатам проекта были</w:t>
      </w:r>
      <w:r w:rsidR="00FB47AB" w:rsidRPr="00AC3744">
        <w:rPr>
          <w:lang w:val="ru-RU"/>
        </w:rPr>
        <w:t xml:space="preserve"> проведен</w:t>
      </w:r>
      <w:r w:rsidR="00FB47AB">
        <w:rPr>
          <w:lang w:val="ru-RU"/>
        </w:rPr>
        <w:t>ы</w:t>
      </w:r>
      <w:r w:rsidR="00FB47AB" w:rsidRPr="00AC3744">
        <w:rPr>
          <w:lang w:val="ru-RU"/>
        </w:rPr>
        <w:t xml:space="preserve">  форум</w:t>
      </w:r>
      <w:r w:rsidR="00FB47AB">
        <w:rPr>
          <w:lang w:val="ru-RU"/>
        </w:rPr>
        <w:t>ы</w:t>
      </w:r>
      <w:r w:rsidR="00FB47AB" w:rsidRPr="00AC3744">
        <w:rPr>
          <w:lang w:val="ru-RU"/>
        </w:rPr>
        <w:t xml:space="preserve"> волонтеров по развитию добровольного донорства.</w:t>
      </w:r>
    </w:p>
    <w:p w:rsidR="005C180F" w:rsidRDefault="00BE43D5" w:rsidP="00D37342">
      <w:pPr>
        <w:tabs>
          <w:tab w:val="left" w:pos="426"/>
          <w:tab w:val="left" w:pos="7938"/>
          <w:tab w:val="left" w:pos="9781"/>
          <w:tab w:val="left" w:pos="10065"/>
        </w:tabs>
        <w:spacing w:line="240" w:lineRule="auto"/>
        <w:ind w:right="118"/>
        <w:rPr>
          <w:lang w:val="ru-RU"/>
        </w:rPr>
      </w:pPr>
      <w:r>
        <w:rPr>
          <w:lang w:val="ru-RU"/>
        </w:rPr>
        <w:t>По итогам проектов Центром изданы брошюры</w:t>
      </w:r>
      <w:r w:rsidR="00FB47AB">
        <w:rPr>
          <w:lang w:val="ru-RU"/>
        </w:rPr>
        <w:t xml:space="preserve"> и календари</w:t>
      </w:r>
      <w:r>
        <w:rPr>
          <w:lang w:val="ru-RU"/>
        </w:rPr>
        <w:t xml:space="preserve">, </w:t>
      </w:r>
      <w:r w:rsidR="003F59E8">
        <w:rPr>
          <w:lang w:val="ru-RU"/>
        </w:rPr>
        <w:t xml:space="preserve">они </w:t>
      </w:r>
      <w:r>
        <w:rPr>
          <w:lang w:val="ru-RU"/>
        </w:rPr>
        <w:t>направл</w:t>
      </w:r>
      <w:r w:rsidR="00ED5A9E">
        <w:rPr>
          <w:lang w:val="ru-RU"/>
        </w:rPr>
        <w:t xml:space="preserve">ены в районы, учебные заведения, а также </w:t>
      </w:r>
      <w:r w:rsidR="00CA5ED7">
        <w:rPr>
          <w:lang w:val="ru-RU"/>
        </w:rPr>
        <w:t xml:space="preserve"> </w:t>
      </w:r>
      <w:r w:rsidR="00ED5A9E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133BA">
        <w:rPr>
          <w:lang w:val="ru-RU"/>
        </w:rPr>
        <w:t>направлены в Минздрав</w:t>
      </w:r>
      <w:r w:rsidR="001113BB">
        <w:rPr>
          <w:lang w:val="ru-RU"/>
        </w:rPr>
        <w:t xml:space="preserve"> РФ, в ФМБА России,</w:t>
      </w:r>
      <w:r>
        <w:rPr>
          <w:lang w:val="ru-RU"/>
        </w:rPr>
        <w:t xml:space="preserve"> другие структуры и регионы и размещены на сайте Центра </w:t>
      </w:r>
      <w:hyperlink r:id="rId6" w:history="1">
        <w:r w:rsidR="005C180F" w:rsidRPr="001228A2">
          <w:rPr>
            <w:rStyle w:val="a3"/>
          </w:rPr>
          <w:t>www</w:t>
        </w:r>
        <w:r w:rsidR="005C180F" w:rsidRPr="001228A2">
          <w:rPr>
            <w:rStyle w:val="a3"/>
            <w:lang w:val="ru-RU"/>
          </w:rPr>
          <w:t>.</w:t>
        </w:r>
        <w:r w:rsidR="005C180F" w:rsidRPr="001228A2">
          <w:rPr>
            <w:rStyle w:val="a3"/>
          </w:rPr>
          <w:t>omskngo</w:t>
        </w:r>
        <w:r w:rsidR="005C180F" w:rsidRPr="001228A2">
          <w:rPr>
            <w:rStyle w:val="a3"/>
            <w:lang w:val="ru-RU"/>
          </w:rPr>
          <w:t>.</w:t>
        </w:r>
        <w:r w:rsidR="005C180F" w:rsidRPr="001228A2">
          <w:rPr>
            <w:rStyle w:val="a3"/>
          </w:rPr>
          <w:t>ru</w:t>
        </w:r>
      </w:hyperlink>
      <w:r w:rsidR="005C180F">
        <w:rPr>
          <w:lang w:val="ru-RU"/>
        </w:rPr>
        <w:t xml:space="preserve">. </w:t>
      </w:r>
    </w:p>
    <w:p w:rsidR="005C180F" w:rsidRDefault="005C180F" w:rsidP="00D37342">
      <w:pPr>
        <w:tabs>
          <w:tab w:val="left" w:pos="426"/>
          <w:tab w:val="left" w:pos="7938"/>
          <w:tab w:val="left" w:pos="9781"/>
          <w:tab w:val="left" w:pos="10065"/>
        </w:tabs>
        <w:spacing w:line="240" w:lineRule="auto"/>
        <w:ind w:right="118"/>
        <w:rPr>
          <w:b/>
          <w:color w:val="000000"/>
          <w:lang w:val="ru-RU"/>
        </w:rPr>
      </w:pPr>
      <w:r w:rsidRPr="00A43775">
        <w:rPr>
          <w:b/>
          <w:color w:val="000000"/>
          <w:spacing w:val="2"/>
          <w:lang w:val="ru-RU"/>
        </w:rPr>
        <w:t xml:space="preserve">31 мая </w:t>
      </w:r>
      <w:r w:rsidRPr="00A43775">
        <w:rPr>
          <w:b/>
          <w:color w:val="000000"/>
          <w:lang w:val="ru-RU"/>
        </w:rPr>
        <w:t xml:space="preserve"> 2013 года в Москве  </w:t>
      </w:r>
      <w:r w:rsidRPr="00A43775">
        <w:rPr>
          <w:b/>
          <w:color w:val="000000"/>
          <w:spacing w:val="10"/>
          <w:lang w:val="ru-RU"/>
        </w:rPr>
        <w:t xml:space="preserve">руководителю Центра была вручена памятная </w:t>
      </w:r>
      <w:r w:rsidRPr="00A43775">
        <w:rPr>
          <w:b/>
          <w:color w:val="000000"/>
          <w:lang w:val="ru-RU"/>
        </w:rPr>
        <w:t xml:space="preserve">статуэтка в форме сердца, диплом </w:t>
      </w:r>
      <w:r w:rsidRPr="00A43775">
        <w:rPr>
          <w:b/>
          <w:color w:val="000000"/>
        </w:rPr>
        <w:t>I</w:t>
      </w:r>
      <w:r w:rsidRPr="00A43775">
        <w:rPr>
          <w:b/>
          <w:color w:val="000000"/>
          <w:lang w:val="ru-RU"/>
        </w:rPr>
        <w:t xml:space="preserve"> степени </w:t>
      </w:r>
      <w:r w:rsidR="00A43775">
        <w:rPr>
          <w:b/>
          <w:color w:val="000000"/>
          <w:lang w:val="ru-RU"/>
        </w:rPr>
        <w:t xml:space="preserve">- </w:t>
      </w:r>
      <w:r w:rsidRPr="00A43775">
        <w:rPr>
          <w:b/>
          <w:lang w:val="ru-RU"/>
        </w:rPr>
        <w:t>по итогам  реализаци</w:t>
      </w:r>
      <w:r w:rsidR="00A43775">
        <w:rPr>
          <w:b/>
          <w:lang w:val="ru-RU"/>
        </w:rPr>
        <w:t xml:space="preserve">и проектов </w:t>
      </w:r>
      <w:r w:rsidRPr="00A43775">
        <w:rPr>
          <w:b/>
          <w:lang w:val="ru-RU"/>
        </w:rPr>
        <w:t xml:space="preserve">  Центр </w:t>
      </w:r>
      <w:r w:rsidRPr="00A43775">
        <w:rPr>
          <w:b/>
          <w:color w:val="000000"/>
          <w:spacing w:val="6"/>
          <w:lang w:val="ru-RU"/>
        </w:rPr>
        <w:t xml:space="preserve"> занял </w:t>
      </w:r>
      <w:r w:rsidRPr="00A43775">
        <w:rPr>
          <w:b/>
          <w:color w:val="000000"/>
          <w:spacing w:val="6"/>
        </w:rPr>
        <w:t>I</w:t>
      </w:r>
      <w:r w:rsidRPr="00A43775">
        <w:rPr>
          <w:b/>
          <w:color w:val="000000"/>
          <w:spacing w:val="6"/>
          <w:lang w:val="ru-RU"/>
        </w:rPr>
        <w:t xml:space="preserve"> место во Всероссийском конкурсе в номинации </w:t>
      </w:r>
      <w:r w:rsidRPr="00A43775">
        <w:rPr>
          <w:b/>
          <w:color w:val="000000"/>
          <w:lang w:val="ru-RU"/>
        </w:rPr>
        <w:t xml:space="preserve">«Формула добрых дел».  </w:t>
      </w:r>
      <w:r w:rsidRPr="000A7F33">
        <w:rPr>
          <w:b/>
          <w:color w:val="000000"/>
          <w:lang w:val="ru-RU"/>
        </w:rPr>
        <w:t>Премия «</w:t>
      </w:r>
      <w:proofErr w:type="spellStart"/>
      <w:r w:rsidRPr="000A7F33">
        <w:rPr>
          <w:b/>
          <w:color w:val="000000"/>
          <w:lang w:val="ru-RU"/>
        </w:rPr>
        <w:t>СоУчастие</w:t>
      </w:r>
      <w:proofErr w:type="spellEnd"/>
      <w:r w:rsidRPr="000A7F33">
        <w:rPr>
          <w:b/>
          <w:color w:val="000000"/>
          <w:lang w:val="ru-RU"/>
        </w:rPr>
        <w:t xml:space="preserve">» учреждена Координационным центром по организации, развитию и пропаганде добровольного донорства крови при Общественной палате Российской Федерации и Национальным фондом развития здравоохранения. </w:t>
      </w:r>
    </w:p>
    <w:p w:rsidR="00012AC7" w:rsidRDefault="00012AC7" w:rsidP="00D37342">
      <w:pPr>
        <w:tabs>
          <w:tab w:val="left" w:pos="426"/>
          <w:tab w:val="left" w:pos="7938"/>
          <w:tab w:val="left" w:pos="9781"/>
          <w:tab w:val="left" w:pos="10065"/>
        </w:tabs>
        <w:spacing w:line="240" w:lineRule="auto"/>
        <w:ind w:right="118"/>
        <w:rPr>
          <w:b/>
          <w:color w:val="000000"/>
          <w:lang w:val="ru-RU"/>
        </w:rPr>
      </w:pPr>
    </w:p>
    <w:p w:rsidR="00012AC7" w:rsidRDefault="0023280B" w:rsidP="00D37342">
      <w:pPr>
        <w:tabs>
          <w:tab w:val="left" w:pos="426"/>
          <w:tab w:val="left" w:pos="7938"/>
          <w:tab w:val="left" w:pos="9781"/>
          <w:tab w:val="left" w:pos="10065"/>
        </w:tabs>
        <w:spacing w:line="240" w:lineRule="auto"/>
        <w:ind w:right="118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3) «Право на здоровье»</w:t>
      </w:r>
    </w:p>
    <w:p w:rsidR="0023280B" w:rsidRPr="0023280B" w:rsidRDefault="0023280B" w:rsidP="00D37342">
      <w:pPr>
        <w:tabs>
          <w:tab w:val="left" w:pos="426"/>
        </w:tabs>
        <w:spacing w:line="240" w:lineRule="auto"/>
        <w:ind w:right="118"/>
        <w:rPr>
          <w:lang w:val="ru-RU"/>
        </w:rPr>
      </w:pPr>
      <w:r>
        <w:rPr>
          <w:color w:val="000000"/>
          <w:lang w:val="ru-RU"/>
        </w:rPr>
        <w:t xml:space="preserve">Проект направлен на просвещение молодежи </w:t>
      </w:r>
      <w:r w:rsidRPr="0023280B">
        <w:rPr>
          <w:color w:val="000000"/>
          <w:lang w:val="ru-RU"/>
        </w:rPr>
        <w:t xml:space="preserve"> о бесплатной медицинской помощи и здоровом образе жизни</w:t>
      </w:r>
      <w:r>
        <w:rPr>
          <w:color w:val="000000"/>
          <w:lang w:val="ru-RU"/>
        </w:rPr>
        <w:t xml:space="preserve">. Проведены информационные </w:t>
      </w:r>
      <w:r w:rsidRPr="0023280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встречи, беседы, семинары.</w:t>
      </w:r>
      <w:r w:rsidRPr="0023280B">
        <w:rPr>
          <w:sz w:val="28"/>
          <w:szCs w:val="28"/>
          <w:lang w:val="ru-RU"/>
        </w:rPr>
        <w:t xml:space="preserve"> </w:t>
      </w:r>
      <w:r w:rsidRPr="0023280B">
        <w:rPr>
          <w:lang w:val="ru-RU"/>
        </w:rPr>
        <w:t>Молодежь была проинформирована о праве на бесплатную медицинскую помощь, алгор</w:t>
      </w:r>
      <w:r w:rsidR="00EE20E7">
        <w:rPr>
          <w:lang w:val="ru-RU"/>
        </w:rPr>
        <w:t>итме действий в случае нарушения</w:t>
      </w:r>
      <w:r w:rsidRPr="0023280B">
        <w:rPr>
          <w:lang w:val="ru-RU"/>
        </w:rPr>
        <w:t xml:space="preserve"> прав и другим вопросам.</w:t>
      </w:r>
      <w:r w:rsidRPr="0023280B">
        <w:rPr>
          <w:rFonts w:eastAsia="Calibri"/>
          <w:lang w:val="ru-RU"/>
        </w:rPr>
        <w:t xml:space="preserve"> Молодежь стала более информирована по правам  на бесплатные медицинские услуги</w:t>
      </w:r>
      <w:r w:rsidR="002556FF">
        <w:rPr>
          <w:rFonts w:eastAsia="Calibri"/>
          <w:lang w:val="ru-RU"/>
        </w:rPr>
        <w:t xml:space="preserve"> и важности вести </w:t>
      </w:r>
      <w:r w:rsidR="002556FF">
        <w:rPr>
          <w:color w:val="000000"/>
          <w:lang w:val="ru-RU"/>
        </w:rPr>
        <w:t>здоровый образ</w:t>
      </w:r>
      <w:r w:rsidR="002556FF" w:rsidRPr="0023280B">
        <w:rPr>
          <w:color w:val="000000"/>
          <w:lang w:val="ru-RU"/>
        </w:rPr>
        <w:t xml:space="preserve"> жизни</w:t>
      </w:r>
      <w:r w:rsidR="002556FF">
        <w:rPr>
          <w:color w:val="000000"/>
          <w:lang w:val="ru-RU"/>
        </w:rPr>
        <w:t>.</w:t>
      </w:r>
    </w:p>
    <w:p w:rsidR="003026DE" w:rsidRPr="003026DE" w:rsidRDefault="003026DE" w:rsidP="00D37342">
      <w:pPr>
        <w:shd w:val="clear" w:color="auto" w:fill="FFFFFF"/>
        <w:tabs>
          <w:tab w:val="left" w:pos="426"/>
        </w:tabs>
        <w:spacing w:line="240" w:lineRule="auto"/>
        <w:ind w:right="5"/>
        <w:rPr>
          <w:sz w:val="16"/>
          <w:lang w:val="ru-RU"/>
        </w:rPr>
      </w:pPr>
    </w:p>
    <w:p w:rsidR="00685355" w:rsidRPr="00D06478" w:rsidRDefault="00A6003B" w:rsidP="00685355">
      <w:pPr>
        <w:tabs>
          <w:tab w:val="left" w:pos="426"/>
        </w:tabs>
        <w:spacing w:line="240" w:lineRule="auto"/>
        <w:ind w:right="260"/>
        <w:rPr>
          <w:lang w:val="ru-RU"/>
        </w:rPr>
      </w:pPr>
      <w:r>
        <w:rPr>
          <w:b/>
          <w:lang w:val="ru-RU"/>
        </w:rPr>
        <w:t xml:space="preserve">4) </w:t>
      </w:r>
      <w:r w:rsidR="006C4173" w:rsidRPr="00D06478">
        <w:rPr>
          <w:b/>
          <w:lang w:val="ru-RU"/>
        </w:rPr>
        <w:t xml:space="preserve"> </w:t>
      </w:r>
      <w:r w:rsidR="00685355" w:rsidRPr="00D06478">
        <w:rPr>
          <w:b/>
          <w:lang w:val="ru-RU"/>
        </w:rPr>
        <w:t>«Корнями дерево сильно</w:t>
      </w:r>
      <w:r w:rsidR="006C4173">
        <w:rPr>
          <w:b/>
          <w:lang w:val="ru-RU"/>
        </w:rPr>
        <w:t>»</w:t>
      </w:r>
    </w:p>
    <w:p w:rsidR="00685355" w:rsidRDefault="00685355" w:rsidP="00685355">
      <w:pPr>
        <w:tabs>
          <w:tab w:val="left" w:pos="426"/>
        </w:tabs>
        <w:spacing w:line="240" w:lineRule="auto"/>
        <w:ind w:right="260"/>
        <w:rPr>
          <w:lang w:val="ru-RU"/>
        </w:rPr>
      </w:pPr>
      <w:r w:rsidRPr="00D06478">
        <w:rPr>
          <w:lang w:val="ru-RU"/>
        </w:rPr>
        <w:t xml:space="preserve">В 7-й раз организован конкурс для школьников </w:t>
      </w:r>
      <w:r w:rsidRPr="00D06478">
        <w:rPr>
          <w:b/>
          <w:lang w:val="ru-RU"/>
        </w:rPr>
        <w:t>«Корнями дерево сильно»</w:t>
      </w:r>
      <w:r w:rsidRPr="00D06478">
        <w:rPr>
          <w:lang w:val="ru-RU"/>
        </w:rPr>
        <w:t xml:space="preserve">, цель которого вызвать интерес у подрастающего поколения к истории своей семьи, помочь ощутить общность со старшими поколениями. </w:t>
      </w:r>
      <w:proofErr w:type="gramStart"/>
      <w:r w:rsidRPr="00D06478">
        <w:rPr>
          <w:lang w:val="ru-RU"/>
        </w:rPr>
        <w:t xml:space="preserve">В  работах  приведены описания родословных, летописи  семей, описания истории или легенды своей фамилии,  календари дней рождения и семейных праздников, отражены события из истории семьи, связанные  с Великой Отечественной войной, а так же, если семьи коснулись репрессии, то приведены рассказы, интервью о  раскулачивании, депортации, переселении. 30 сентября состоялось торжественное подведение итогов - </w:t>
      </w:r>
      <w:r w:rsidR="00D06478">
        <w:rPr>
          <w:lang w:val="ru-RU"/>
        </w:rPr>
        <w:t>участники</w:t>
      </w:r>
      <w:r w:rsidRPr="00D06478">
        <w:rPr>
          <w:lang w:val="ru-RU"/>
        </w:rPr>
        <w:t xml:space="preserve"> конкурса отмечены дипломами и благодарственными письмами.</w:t>
      </w:r>
      <w:proofErr w:type="gramEnd"/>
    </w:p>
    <w:p w:rsidR="003B727D" w:rsidRDefault="003B727D" w:rsidP="00685355">
      <w:pPr>
        <w:tabs>
          <w:tab w:val="left" w:pos="426"/>
        </w:tabs>
        <w:spacing w:line="240" w:lineRule="auto"/>
        <w:ind w:right="260"/>
        <w:rPr>
          <w:lang w:val="ru-RU"/>
        </w:rPr>
      </w:pPr>
    </w:p>
    <w:p w:rsidR="003B727D" w:rsidRDefault="003B727D" w:rsidP="00685355">
      <w:pPr>
        <w:tabs>
          <w:tab w:val="left" w:pos="426"/>
        </w:tabs>
        <w:spacing w:line="240" w:lineRule="auto"/>
        <w:ind w:right="260"/>
        <w:rPr>
          <w:b/>
          <w:lang w:val="ru-RU"/>
        </w:rPr>
      </w:pPr>
      <w:r>
        <w:rPr>
          <w:b/>
          <w:lang w:val="ru-RU"/>
        </w:rPr>
        <w:t>5) «Помня прошлое, мы обещаем будущему»</w:t>
      </w:r>
    </w:p>
    <w:p w:rsidR="003B727D" w:rsidRPr="003B727D" w:rsidRDefault="003B727D" w:rsidP="00685355">
      <w:pPr>
        <w:tabs>
          <w:tab w:val="left" w:pos="426"/>
        </w:tabs>
        <w:spacing w:line="240" w:lineRule="auto"/>
        <w:ind w:right="260"/>
        <w:rPr>
          <w:lang w:val="ru-RU"/>
        </w:rPr>
      </w:pPr>
      <w:r w:rsidRPr="003B727D">
        <w:rPr>
          <w:lang w:val="ru-RU"/>
        </w:rPr>
        <w:t xml:space="preserve">Организация </w:t>
      </w:r>
      <w:r>
        <w:rPr>
          <w:lang w:val="ru-RU"/>
        </w:rPr>
        <w:t xml:space="preserve">для молодежи </w:t>
      </w:r>
      <w:r w:rsidR="002D59AE">
        <w:rPr>
          <w:lang w:val="ru-RU"/>
        </w:rPr>
        <w:t xml:space="preserve">просмотров фильмов, стендовых </w:t>
      </w:r>
      <w:r w:rsidRPr="003B727D">
        <w:rPr>
          <w:lang w:val="ru-RU"/>
        </w:rPr>
        <w:t>выставок</w:t>
      </w:r>
      <w:r>
        <w:rPr>
          <w:lang w:val="ru-RU"/>
        </w:rPr>
        <w:t>, бесед, конкурсов в дань памяти безвинно погибших в годы репрессий.</w:t>
      </w:r>
    </w:p>
    <w:p w:rsidR="006C4173" w:rsidRPr="00CC5112" w:rsidRDefault="006C4173" w:rsidP="006C4173">
      <w:pPr>
        <w:tabs>
          <w:tab w:val="left" w:pos="426"/>
        </w:tabs>
        <w:spacing w:line="240" w:lineRule="auto"/>
        <w:ind w:right="-24"/>
        <w:rPr>
          <w:b/>
          <w:i/>
          <w:sz w:val="28"/>
          <w:szCs w:val="28"/>
          <w:u w:val="single"/>
          <w:lang w:val="ru-RU"/>
        </w:rPr>
      </w:pPr>
      <w:r w:rsidRPr="00FE293A">
        <w:rPr>
          <w:rFonts w:eastAsiaTheme="minorHAnsi"/>
          <w:b/>
          <w:i/>
          <w:lang w:val="ru-RU"/>
        </w:rPr>
        <w:lastRenderedPageBreak/>
        <w:t>Направление</w:t>
      </w:r>
      <w:r>
        <w:rPr>
          <w:rFonts w:eastAsiaTheme="minorHAnsi"/>
          <w:b/>
          <w:i/>
          <w:lang w:val="ru-RU"/>
        </w:rPr>
        <w:t xml:space="preserve"> 3. </w:t>
      </w:r>
      <w:r w:rsidRPr="00CC5112">
        <w:rPr>
          <w:b/>
          <w:i/>
          <w:sz w:val="28"/>
          <w:szCs w:val="28"/>
          <w:u w:val="single"/>
          <w:lang w:val="ru-RU"/>
        </w:rPr>
        <w:t xml:space="preserve"> Развитие добровольчества и благотворительности</w:t>
      </w:r>
    </w:p>
    <w:p w:rsidR="006C4173" w:rsidRPr="00D06478" w:rsidRDefault="006C4173" w:rsidP="006C4173">
      <w:pPr>
        <w:tabs>
          <w:tab w:val="left" w:pos="426"/>
        </w:tabs>
        <w:spacing w:line="240" w:lineRule="auto"/>
        <w:ind w:right="-24"/>
        <w:rPr>
          <w:b/>
          <w:i/>
          <w:lang w:val="ru-RU"/>
        </w:rPr>
      </w:pPr>
    </w:p>
    <w:p w:rsidR="006C4173" w:rsidRPr="00D06478" w:rsidRDefault="006C4173" w:rsidP="006C4173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  <w:r>
        <w:rPr>
          <w:b/>
          <w:lang w:val="ru-RU"/>
        </w:rPr>
        <w:t>«</w:t>
      </w:r>
      <w:r w:rsidRPr="00D06478">
        <w:rPr>
          <w:b/>
          <w:lang w:val="ru-RU"/>
        </w:rPr>
        <w:t>Весенняя неделя добра»</w:t>
      </w:r>
    </w:p>
    <w:p w:rsidR="006C4173" w:rsidRPr="00D06478" w:rsidRDefault="006C4173" w:rsidP="006C4173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 xml:space="preserve">Центр является членом  Российского Координационного Комитета, а руководитель Центра региональным координатором по проведению Общероссийской добровольческой акции «Весенняя неделя добра». </w:t>
      </w:r>
      <w:proofErr w:type="gramStart"/>
      <w:r w:rsidRPr="00D06478">
        <w:rPr>
          <w:lang w:val="ru-RU"/>
        </w:rPr>
        <w:t xml:space="preserve">В 2013 году в Омской области проведена 14-ая коалиционная добровольческая акция </w:t>
      </w:r>
      <w:r w:rsidRPr="00D06478">
        <w:rPr>
          <w:b/>
          <w:lang w:val="ru-RU"/>
        </w:rPr>
        <w:t>«Весенняя неделя добра»,</w:t>
      </w:r>
      <w:r w:rsidRPr="00D06478">
        <w:rPr>
          <w:lang w:val="ru-RU"/>
        </w:rPr>
        <w:t xml:space="preserve"> в которой приняли участие </w:t>
      </w:r>
      <w:r w:rsidRPr="00D06478">
        <w:rPr>
          <w:b/>
          <w:lang w:val="ru-RU"/>
        </w:rPr>
        <w:t>202</w:t>
      </w:r>
      <w:r w:rsidRPr="00D06478">
        <w:rPr>
          <w:lang w:val="ru-RU"/>
        </w:rPr>
        <w:t xml:space="preserve"> организации и </w:t>
      </w:r>
      <w:r w:rsidRPr="00D06478">
        <w:rPr>
          <w:b/>
          <w:lang w:val="ru-RU"/>
        </w:rPr>
        <w:t>575</w:t>
      </w:r>
      <w:r w:rsidRPr="00D06478">
        <w:rPr>
          <w:lang w:val="ru-RU"/>
        </w:rPr>
        <w:t xml:space="preserve"> организаций - партнеров (учебные заведения, учреждения дополнительного образования, центры по работе с детьми, социальные центры, библиотеки, общественные организации и др.) из города и </w:t>
      </w:r>
      <w:r w:rsidRPr="00D06478">
        <w:rPr>
          <w:b/>
          <w:lang w:val="ru-RU"/>
        </w:rPr>
        <w:t>21</w:t>
      </w:r>
      <w:r w:rsidRPr="00D06478">
        <w:rPr>
          <w:lang w:val="ru-RU"/>
        </w:rPr>
        <w:t xml:space="preserve"> сельского района. </w:t>
      </w:r>
      <w:r w:rsidRPr="00D06478">
        <w:rPr>
          <w:b/>
          <w:lang w:val="ru-RU"/>
        </w:rPr>
        <w:t>100662</w:t>
      </w:r>
      <w:r w:rsidRPr="00D06478">
        <w:rPr>
          <w:lang w:val="ru-RU"/>
        </w:rPr>
        <w:t xml:space="preserve">  человека было вовлечено в добровольческую деятельность.</w:t>
      </w:r>
      <w:proofErr w:type="gramEnd"/>
      <w:r w:rsidRPr="00D06478">
        <w:rPr>
          <w:lang w:val="ru-RU"/>
        </w:rPr>
        <w:t xml:space="preserve"> </w:t>
      </w:r>
      <w:proofErr w:type="gramStart"/>
      <w:r w:rsidRPr="00D06478">
        <w:rPr>
          <w:lang w:val="ru-RU"/>
        </w:rPr>
        <w:t xml:space="preserve">Проведено </w:t>
      </w:r>
      <w:r w:rsidRPr="00D06478">
        <w:rPr>
          <w:b/>
          <w:lang w:val="ru-RU"/>
        </w:rPr>
        <w:t xml:space="preserve">1732 </w:t>
      </w:r>
      <w:r w:rsidRPr="00D06478">
        <w:rPr>
          <w:lang w:val="ru-RU"/>
        </w:rPr>
        <w:t xml:space="preserve">благотворительных мероприятия для ветеранов, инвалидов, нуждающихся семей, детей, мероприятий по благоустройству и др. Собрано и передано: одежда, вещи: </w:t>
      </w:r>
      <w:r w:rsidRPr="00D06478">
        <w:rPr>
          <w:b/>
          <w:lang w:val="ru-RU"/>
        </w:rPr>
        <w:t>24602</w:t>
      </w:r>
      <w:r w:rsidRPr="00D06478">
        <w:rPr>
          <w:lang w:val="ru-RU"/>
        </w:rPr>
        <w:t xml:space="preserve"> ед.; обувь: </w:t>
      </w:r>
      <w:r w:rsidRPr="00D06478">
        <w:rPr>
          <w:b/>
          <w:lang w:val="ru-RU"/>
        </w:rPr>
        <w:t xml:space="preserve">1307 </w:t>
      </w:r>
      <w:r w:rsidRPr="00D06478">
        <w:rPr>
          <w:lang w:val="ru-RU"/>
        </w:rPr>
        <w:t xml:space="preserve">пар;  канцелярские товары: </w:t>
      </w:r>
      <w:r w:rsidRPr="00D06478">
        <w:rPr>
          <w:b/>
          <w:lang w:val="ru-RU"/>
        </w:rPr>
        <w:t>18993</w:t>
      </w:r>
      <w:r w:rsidRPr="00D06478">
        <w:rPr>
          <w:lang w:val="ru-RU"/>
        </w:rPr>
        <w:t xml:space="preserve"> ед.;  игрушки и настольные игры: </w:t>
      </w:r>
      <w:r w:rsidRPr="00D06478">
        <w:rPr>
          <w:b/>
          <w:lang w:val="ru-RU"/>
        </w:rPr>
        <w:t>6701</w:t>
      </w:r>
      <w:r w:rsidRPr="00D06478">
        <w:rPr>
          <w:lang w:val="ru-RU"/>
        </w:rPr>
        <w:t xml:space="preserve"> ед.;  книги: </w:t>
      </w:r>
      <w:r w:rsidRPr="00D06478">
        <w:rPr>
          <w:b/>
          <w:lang w:val="ru-RU"/>
        </w:rPr>
        <w:t xml:space="preserve">10755 </w:t>
      </w:r>
      <w:r w:rsidRPr="00D06478">
        <w:rPr>
          <w:lang w:val="ru-RU"/>
        </w:rPr>
        <w:t>шт.  и др.</w:t>
      </w:r>
      <w:proofErr w:type="gramEnd"/>
    </w:p>
    <w:p w:rsidR="006C4173" w:rsidRPr="00D06478" w:rsidRDefault="006C4173" w:rsidP="006C4173">
      <w:pPr>
        <w:tabs>
          <w:tab w:val="left" w:pos="426"/>
        </w:tabs>
        <w:spacing w:line="240" w:lineRule="auto"/>
        <w:ind w:right="260"/>
        <w:rPr>
          <w:lang w:val="ru-RU"/>
        </w:rPr>
      </w:pPr>
    </w:p>
    <w:p w:rsidR="006C4173" w:rsidRDefault="006C4173" w:rsidP="00D3734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</w:p>
    <w:p w:rsidR="00215E96" w:rsidRPr="00D06478" w:rsidRDefault="00215E96" w:rsidP="00D3734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  <w:r w:rsidRPr="00D06478">
        <w:rPr>
          <w:b/>
          <w:lang w:val="ru-RU"/>
        </w:rPr>
        <w:t>«Социальная Звезда»</w:t>
      </w:r>
    </w:p>
    <w:p w:rsidR="008512A2" w:rsidRPr="00D06478" w:rsidRDefault="00500EBD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>В 10</w:t>
      </w:r>
      <w:r w:rsidR="008512A2" w:rsidRPr="00D06478">
        <w:rPr>
          <w:lang w:val="ru-RU"/>
        </w:rPr>
        <w:t xml:space="preserve">-й раз проведен областной конкурс </w:t>
      </w:r>
      <w:r w:rsidR="008512A2" w:rsidRPr="00D06478">
        <w:rPr>
          <w:b/>
          <w:lang w:val="ru-RU"/>
        </w:rPr>
        <w:t>«Социальная Звезда»,</w:t>
      </w:r>
      <w:r w:rsidR="008512A2" w:rsidRPr="00D06478">
        <w:rPr>
          <w:lang w:val="ru-RU"/>
        </w:rPr>
        <w:t xml:space="preserve"> дипломами признательности отмечены </w:t>
      </w:r>
      <w:r w:rsidR="000A7F33" w:rsidRPr="00446C32">
        <w:rPr>
          <w:b/>
          <w:lang w:val="ru-RU"/>
        </w:rPr>
        <w:t>122</w:t>
      </w:r>
      <w:r w:rsidR="008512A2" w:rsidRPr="00446C32">
        <w:rPr>
          <w:b/>
          <w:lang w:val="ru-RU"/>
        </w:rPr>
        <w:t xml:space="preserve"> </w:t>
      </w:r>
      <w:r w:rsidR="008512A2" w:rsidRPr="00D06478">
        <w:rPr>
          <w:lang w:val="ru-RU"/>
        </w:rPr>
        <w:t xml:space="preserve">социально активных граждан из города и </w:t>
      </w:r>
      <w:r w:rsidR="000A7F33" w:rsidRPr="00446C32">
        <w:rPr>
          <w:b/>
          <w:lang w:val="ru-RU"/>
        </w:rPr>
        <w:t>24</w:t>
      </w:r>
      <w:r w:rsidR="006024BC" w:rsidRPr="00D06478">
        <w:rPr>
          <w:lang w:val="ru-RU"/>
        </w:rPr>
        <w:t xml:space="preserve"> </w:t>
      </w:r>
      <w:r w:rsidR="008512A2" w:rsidRPr="00D06478">
        <w:rPr>
          <w:lang w:val="ru-RU"/>
        </w:rPr>
        <w:t>районов области.</w:t>
      </w:r>
      <w:r w:rsidR="002C1F8F">
        <w:rPr>
          <w:lang w:val="ru-RU"/>
        </w:rPr>
        <w:t xml:space="preserve"> Возраст участников от </w:t>
      </w:r>
      <w:r w:rsidR="000A7F33" w:rsidRPr="00D06478">
        <w:rPr>
          <w:lang w:val="ru-RU"/>
        </w:rPr>
        <w:t xml:space="preserve">7 </w:t>
      </w:r>
      <w:r w:rsidR="006024BC" w:rsidRPr="00D06478">
        <w:rPr>
          <w:lang w:val="ru-RU"/>
        </w:rPr>
        <w:t xml:space="preserve">до 83 лет. </w:t>
      </w:r>
      <w:r w:rsidR="006024BC" w:rsidRPr="00D06478">
        <w:rPr>
          <w:color w:val="000000"/>
          <w:shd w:val="clear" w:color="auto" w:fill="FFFFFF"/>
          <w:lang w:val="ru-RU"/>
        </w:rPr>
        <w:t xml:space="preserve">Почетным значком "Социальная звезда" в этом году награждено </w:t>
      </w:r>
      <w:r w:rsidR="006024BC" w:rsidRPr="00446C32">
        <w:rPr>
          <w:b/>
          <w:color w:val="000000"/>
          <w:shd w:val="clear" w:color="auto" w:fill="FFFFFF"/>
          <w:lang w:val="ru-RU"/>
        </w:rPr>
        <w:t>5</w:t>
      </w:r>
      <w:r w:rsidR="000A7F33" w:rsidRPr="00446C32">
        <w:rPr>
          <w:b/>
          <w:color w:val="000000"/>
          <w:shd w:val="clear" w:color="auto" w:fill="FFFFFF"/>
          <w:lang w:val="ru-RU"/>
        </w:rPr>
        <w:t>6</w:t>
      </w:r>
      <w:r w:rsidR="006024BC" w:rsidRPr="00D06478">
        <w:rPr>
          <w:rStyle w:val="aa"/>
          <w:b/>
          <w:bCs/>
          <w:color w:val="000000"/>
          <w:shd w:val="clear" w:color="auto" w:fill="FFFFFF"/>
        </w:rPr>
        <w:t> </w:t>
      </w:r>
      <w:r w:rsidR="006024BC" w:rsidRPr="00D06478">
        <w:rPr>
          <w:color w:val="000000"/>
          <w:shd w:val="clear" w:color="auto" w:fill="FFFFFF"/>
          <w:lang w:val="ru-RU"/>
        </w:rPr>
        <w:t>конкурсантов.</w:t>
      </w:r>
    </w:p>
    <w:p w:rsidR="008512A2" w:rsidRPr="00D06478" w:rsidRDefault="008512A2" w:rsidP="00D37342">
      <w:pPr>
        <w:tabs>
          <w:tab w:val="left" w:pos="426"/>
        </w:tabs>
        <w:spacing w:line="240" w:lineRule="auto"/>
        <w:ind w:right="118"/>
        <w:rPr>
          <w:lang w:val="ru-RU"/>
        </w:rPr>
      </w:pPr>
      <w:r w:rsidRPr="00D06478">
        <w:rPr>
          <w:b/>
          <w:i/>
          <w:lang w:val="ru-RU"/>
        </w:rPr>
        <w:t xml:space="preserve">Цели конкурса: </w:t>
      </w:r>
      <w:r w:rsidRPr="00D06478">
        <w:rPr>
          <w:lang w:val="ru-RU"/>
        </w:rPr>
        <w:t>общественное признание  социально активного человека; поддержка позитивных инициатив граждан; распространение успешного опыта  гражданской активности</w:t>
      </w:r>
    </w:p>
    <w:p w:rsidR="008512A2" w:rsidRPr="00D06478" w:rsidRDefault="008512A2" w:rsidP="00C479D6">
      <w:pPr>
        <w:tabs>
          <w:tab w:val="left" w:pos="426"/>
        </w:tabs>
        <w:spacing w:line="240" w:lineRule="auto"/>
        <w:ind w:left="567" w:right="0" w:firstLine="0"/>
        <w:rPr>
          <w:b/>
          <w:i/>
          <w:lang w:val="ru-RU"/>
        </w:rPr>
      </w:pPr>
      <w:r w:rsidRPr="00D06478">
        <w:rPr>
          <w:b/>
          <w:i/>
          <w:lang w:val="ru-RU"/>
        </w:rPr>
        <w:t>Конкурс проводился по следующим номинациям:</w:t>
      </w:r>
    </w:p>
    <w:p w:rsidR="008512A2" w:rsidRPr="00D06478" w:rsidRDefault="008512A2" w:rsidP="00C479D6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0" w:hanging="425"/>
        <w:rPr>
          <w:lang w:val="ru-RU"/>
        </w:rPr>
      </w:pPr>
      <w:r w:rsidRPr="00D06478">
        <w:rPr>
          <w:b/>
          <w:i/>
          <w:lang w:val="ru-RU"/>
        </w:rPr>
        <w:t>«Нам года – не беда!»</w:t>
      </w:r>
      <w:r w:rsidRPr="00D06478">
        <w:rPr>
          <w:lang w:val="ru-RU"/>
        </w:rPr>
        <w:t>- для активных граждан старшего возраста;</w:t>
      </w:r>
    </w:p>
    <w:p w:rsidR="008512A2" w:rsidRPr="00D06478" w:rsidRDefault="008512A2" w:rsidP="00C479D6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0" w:hanging="425"/>
        <w:rPr>
          <w:bCs/>
          <w:iCs/>
          <w:lang w:val="ru-RU"/>
        </w:rPr>
      </w:pPr>
      <w:r w:rsidRPr="00D06478">
        <w:rPr>
          <w:b/>
          <w:i/>
          <w:lang w:val="ru-RU"/>
        </w:rPr>
        <w:t xml:space="preserve">«Я - гражданин России» - </w:t>
      </w:r>
      <w:r w:rsidRPr="00D06478">
        <w:rPr>
          <w:bCs/>
          <w:iCs/>
          <w:lang w:val="ru-RU"/>
        </w:rPr>
        <w:t xml:space="preserve">для активных молодых людей (от 14  до 30 лет); </w:t>
      </w:r>
    </w:p>
    <w:p w:rsidR="008512A2" w:rsidRPr="00D06478" w:rsidRDefault="008512A2" w:rsidP="00C479D6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0" w:hanging="425"/>
        <w:rPr>
          <w:lang w:val="ru-RU"/>
        </w:rPr>
      </w:pPr>
      <w:r w:rsidRPr="00D06478">
        <w:rPr>
          <w:b/>
          <w:i/>
          <w:lang w:val="ru-RU"/>
        </w:rPr>
        <w:t xml:space="preserve">«Омская звездочка» </w:t>
      </w:r>
      <w:r w:rsidRPr="00D06478">
        <w:rPr>
          <w:i/>
          <w:lang w:val="ru-RU"/>
        </w:rPr>
        <w:t xml:space="preserve">- </w:t>
      </w:r>
      <w:r w:rsidRPr="00D06478">
        <w:rPr>
          <w:lang w:val="ru-RU"/>
        </w:rPr>
        <w:t>для детей (до 14 лет);</w:t>
      </w:r>
    </w:p>
    <w:p w:rsidR="008512A2" w:rsidRPr="00D06478" w:rsidRDefault="008512A2" w:rsidP="00C479D6">
      <w:pPr>
        <w:numPr>
          <w:ilvl w:val="0"/>
          <w:numId w:val="4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0" w:hanging="425"/>
        <w:rPr>
          <w:lang w:val="ru-RU"/>
        </w:rPr>
      </w:pPr>
      <w:r w:rsidRPr="00D06478">
        <w:rPr>
          <w:b/>
          <w:i/>
          <w:lang w:val="ru-RU"/>
        </w:rPr>
        <w:t xml:space="preserve">«Щедрая душа» </w:t>
      </w:r>
      <w:r w:rsidRPr="00D06478">
        <w:rPr>
          <w:lang w:val="ru-RU"/>
        </w:rPr>
        <w:t>- для представителей малого, среднего и крупного бизнеса, оказывающих благотворительную помощь организациям, учреждениям и частным лицам;</w:t>
      </w:r>
    </w:p>
    <w:p w:rsidR="008512A2" w:rsidRPr="00D06478" w:rsidRDefault="008512A2" w:rsidP="00C479D6">
      <w:pPr>
        <w:numPr>
          <w:ilvl w:val="0"/>
          <w:numId w:val="6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0" w:hanging="425"/>
        <w:rPr>
          <w:lang w:val="ru-RU"/>
        </w:rPr>
      </w:pPr>
      <w:r w:rsidRPr="00D06478">
        <w:rPr>
          <w:b/>
          <w:i/>
          <w:lang w:val="ru-RU"/>
        </w:rPr>
        <w:t xml:space="preserve">«Зажечь сердца людей» </w:t>
      </w:r>
      <w:r w:rsidRPr="00D06478">
        <w:rPr>
          <w:lang w:val="ru-RU"/>
        </w:rPr>
        <w:t>- для тех, кто от чистого сердца помогает людям или сумел организовать людей вокруг себя на добрые дела;</w:t>
      </w:r>
    </w:p>
    <w:p w:rsidR="008512A2" w:rsidRPr="00D06478" w:rsidRDefault="008512A2" w:rsidP="00C479D6">
      <w:pPr>
        <w:numPr>
          <w:ilvl w:val="0"/>
          <w:numId w:val="3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0" w:hanging="425"/>
        <w:rPr>
          <w:bCs/>
          <w:iCs/>
          <w:lang w:val="ru-RU"/>
        </w:rPr>
      </w:pPr>
      <w:r w:rsidRPr="00D06478">
        <w:rPr>
          <w:b/>
          <w:bCs/>
          <w:i/>
          <w:iCs/>
          <w:lang w:val="ru-RU"/>
        </w:rPr>
        <w:t xml:space="preserve"> «Живи как хозяин» </w:t>
      </w:r>
      <w:r w:rsidRPr="00D06478">
        <w:rPr>
          <w:lang w:val="ru-RU"/>
        </w:rPr>
        <w:t>- для тех, кто вносит вклад в благоустройство своего подъезда, дома, двора, детской или спортивной площадки, улицы, города, села;</w:t>
      </w:r>
    </w:p>
    <w:p w:rsidR="008512A2" w:rsidRPr="00D06478" w:rsidRDefault="008512A2" w:rsidP="00C479D6">
      <w:pPr>
        <w:numPr>
          <w:ilvl w:val="0"/>
          <w:numId w:val="3"/>
        </w:numPr>
        <w:tabs>
          <w:tab w:val="clear" w:pos="360"/>
          <w:tab w:val="left" w:pos="709"/>
          <w:tab w:val="left" w:pos="993"/>
        </w:tabs>
        <w:spacing w:line="240" w:lineRule="auto"/>
        <w:ind w:left="709" w:right="0" w:hanging="425"/>
        <w:rPr>
          <w:bCs/>
          <w:iCs/>
          <w:lang w:val="ru-RU"/>
        </w:rPr>
      </w:pPr>
      <w:r w:rsidRPr="00D06478">
        <w:rPr>
          <w:b/>
          <w:bCs/>
          <w:i/>
          <w:iCs/>
          <w:lang w:val="ru-RU"/>
        </w:rPr>
        <w:t xml:space="preserve">«От всей души» </w:t>
      </w:r>
      <w:r w:rsidRPr="00D06478">
        <w:rPr>
          <w:bCs/>
          <w:iCs/>
          <w:lang w:val="ru-RU"/>
        </w:rPr>
        <w:t>- для тех, кто развивает различные виды творчества и передает национальные традиции молодому поколению.</w:t>
      </w:r>
    </w:p>
    <w:p w:rsidR="00A6003B" w:rsidRDefault="006C4173" w:rsidP="00D37342">
      <w:pPr>
        <w:tabs>
          <w:tab w:val="left" w:pos="426"/>
        </w:tabs>
        <w:spacing w:line="240" w:lineRule="auto"/>
        <w:ind w:right="-24"/>
        <w:rPr>
          <w:b/>
          <w:lang w:val="ru-RU"/>
        </w:rPr>
      </w:pPr>
      <w:r w:rsidRPr="00D06478">
        <w:rPr>
          <w:b/>
          <w:lang w:val="ru-RU"/>
        </w:rPr>
        <w:t xml:space="preserve"> </w:t>
      </w:r>
    </w:p>
    <w:p w:rsidR="008512A2" w:rsidRPr="00D06478" w:rsidRDefault="00215E96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b/>
          <w:lang w:val="ru-RU"/>
        </w:rPr>
        <w:t>«Благотворительный сезон»</w:t>
      </w:r>
    </w:p>
    <w:p w:rsidR="008512A2" w:rsidRPr="00D06478" w:rsidRDefault="0077152F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 xml:space="preserve">27 февраля </w:t>
      </w:r>
      <w:r w:rsidR="002F4339" w:rsidRPr="00D06478">
        <w:rPr>
          <w:lang w:val="ru-RU"/>
        </w:rPr>
        <w:t>с</w:t>
      </w:r>
      <w:r w:rsidR="008512A2" w:rsidRPr="00D06478">
        <w:rPr>
          <w:lang w:val="ru-RU"/>
        </w:rPr>
        <w:t xml:space="preserve">остоялось торжественное подведение итогов  </w:t>
      </w:r>
      <w:r w:rsidR="003D5AF2">
        <w:rPr>
          <w:b/>
          <w:lang w:val="ru-RU"/>
        </w:rPr>
        <w:t>15</w:t>
      </w:r>
      <w:r w:rsidR="008512A2" w:rsidRPr="00D06478">
        <w:rPr>
          <w:b/>
          <w:lang w:val="ru-RU"/>
        </w:rPr>
        <w:t>-го Благотворительного сезона</w:t>
      </w:r>
      <w:r w:rsidR="008512A2" w:rsidRPr="00D06478">
        <w:rPr>
          <w:lang w:val="ru-RU"/>
        </w:rPr>
        <w:t xml:space="preserve">, цель которого привлечение внимания к традициям благотворительности, добра и милосердия, создание благоприятной среды для активизации добровольческих инициатив, направленных на оказание помощи социально незащищённым слоям населения, </w:t>
      </w:r>
    </w:p>
    <w:p w:rsidR="008512A2" w:rsidRPr="00D06478" w:rsidRDefault="008512A2" w:rsidP="00D37342">
      <w:pPr>
        <w:tabs>
          <w:tab w:val="left" w:pos="426"/>
        </w:tabs>
        <w:spacing w:line="240" w:lineRule="auto"/>
        <w:ind w:right="-24"/>
        <w:contextualSpacing/>
        <w:rPr>
          <w:color w:val="000000"/>
          <w:lang w:val="ru-RU"/>
        </w:rPr>
      </w:pPr>
      <w:r w:rsidRPr="00D06478">
        <w:rPr>
          <w:color w:val="000000"/>
          <w:lang w:val="ru-RU"/>
        </w:rPr>
        <w:t xml:space="preserve">В рамках "Благотворительного сезона" была проведена огромная работа по различным направлениям: благотворительные акции по сбору одежды, игрушек, книг, адресная продуктовая, медицинская помощь, проведение благотворительных праздников, культурно-массовых и спортивных мероприятий. </w:t>
      </w:r>
    </w:p>
    <w:p w:rsidR="008512A2" w:rsidRPr="00D06478" w:rsidRDefault="008512A2" w:rsidP="00D37342">
      <w:pPr>
        <w:tabs>
          <w:tab w:val="left" w:pos="426"/>
        </w:tabs>
        <w:spacing w:line="240" w:lineRule="auto"/>
        <w:ind w:right="-24"/>
        <w:contextualSpacing/>
        <w:rPr>
          <w:color w:val="000000"/>
          <w:lang w:val="ru-RU"/>
        </w:rPr>
      </w:pPr>
      <w:r w:rsidRPr="00D06478">
        <w:rPr>
          <w:color w:val="000000"/>
          <w:lang w:val="ru-RU"/>
        </w:rPr>
        <w:t>Всего за три с полов</w:t>
      </w:r>
      <w:r w:rsidR="0077152F" w:rsidRPr="00D06478">
        <w:rPr>
          <w:color w:val="000000"/>
          <w:lang w:val="ru-RU"/>
        </w:rPr>
        <w:t xml:space="preserve">иной месяца было проведено более </w:t>
      </w:r>
      <w:r w:rsidR="0077152F" w:rsidRPr="00446C32">
        <w:rPr>
          <w:b/>
          <w:color w:val="000000"/>
          <w:lang w:val="ru-RU"/>
        </w:rPr>
        <w:t>2-х</w:t>
      </w:r>
      <w:r w:rsidRPr="00D06478">
        <w:rPr>
          <w:color w:val="000000"/>
          <w:lang w:val="ru-RU"/>
        </w:rPr>
        <w:t xml:space="preserve">  тысяч благотворительных мероприят</w:t>
      </w:r>
      <w:r w:rsidR="0077152F" w:rsidRPr="00D06478">
        <w:rPr>
          <w:color w:val="000000"/>
          <w:lang w:val="ru-RU"/>
        </w:rPr>
        <w:t xml:space="preserve">ий, поддержку получили свыше ста </w:t>
      </w:r>
      <w:r w:rsidRPr="00D06478">
        <w:rPr>
          <w:color w:val="000000"/>
          <w:lang w:val="ru-RU"/>
        </w:rPr>
        <w:t xml:space="preserve"> тысяч человек.</w:t>
      </w:r>
    </w:p>
    <w:p w:rsidR="008512A2" w:rsidRPr="00D06478" w:rsidRDefault="008512A2" w:rsidP="00D3734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right="-24"/>
        <w:contextualSpacing/>
        <w:rPr>
          <w:i/>
          <w:lang w:val="ru-RU"/>
        </w:rPr>
      </w:pPr>
      <w:r w:rsidRPr="00D06478">
        <w:rPr>
          <w:color w:val="000000"/>
          <w:lang w:val="ru-RU"/>
        </w:rPr>
        <w:t>В Благотворительном сезоне приняли участие как крупные коммерческие и общественные организации, так и индивидуальные предприниматели, и добровольцы. В ре</w:t>
      </w:r>
      <w:r w:rsidR="0077152F" w:rsidRPr="00D06478">
        <w:rPr>
          <w:color w:val="000000"/>
          <w:lang w:val="ru-RU"/>
        </w:rPr>
        <w:t xml:space="preserve">зультате были определены  </w:t>
      </w:r>
      <w:r w:rsidR="0077152F" w:rsidRPr="00446C32">
        <w:rPr>
          <w:b/>
          <w:color w:val="000000"/>
          <w:lang w:val="ru-RU"/>
        </w:rPr>
        <w:t>9</w:t>
      </w:r>
      <w:r w:rsidRPr="00446C32">
        <w:rPr>
          <w:b/>
          <w:color w:val="000000"/>
          <w:lang w:val="ru-RU"/>
        </w:rPr>
        <w:t>0</w:t>
      </w:r>
      <w:r w:rsidRPr="00D06478">
        <w:rPr>
          <w:color w:val="000000"/>
          <w:lang w:val="ru-RU"/>
        </w:rPr>
        <w:t xml:space="preserve"> победителей по</w:t>
      </w:r>
      <w:r w:rsidRPr="00D06478">
        <w:rPr>
          <w:lang w:val="ru-RU"/>
        </w:rPr>
        <w:t xml:space="preserve"> </w:t>
      </w:r>
      <w:r w:rsidRPr="00D06478">
        <w:rPr>
          <w:color w:val="000000"/>
          <w:lang w:val="ru-RU"/>
        </w:rPr>
        <w:t>номинациям: "Благотворитель года", "Доброволец года", "</w:t>
      </w:r>
      <w:proofErr w:type="gramStart"/>
      <w:r w:rsidRPr="00D06478">
        <w:rPr>
          <w:color w:val="000000"/>
          <w:lang w:val="ru-RU"/>
        </w:rPr>
        <w:t>Лучшая</w:t>
      </w:r>
      <w:proofErr w:type="gramEnd"/>
      <w:r w:rsidRPr="00D06478">
        <w:rPr>
          <w:color w:val="000000"/>
          <w:lang w:val="ru-RU"/>
        </w:rPr>
        <w:t xml:space="preserve"> НКО" и др.  Сертификатами были отмечены </w:t>
      </w:r>
      <w:r w:rsidR="0077152F" w:rsidRPr="00D06478">
        <w:rPr>
          <w:color w:val="000000"/>
          <w:lang w:val="ru-RU"/>
        </w:rPr>
        <w:t xml:space="preserve">также </w:t>
      </w:r>
      <w:r w:rsidRPr="00D06478">
        <w:rPr>
          <w:color w:val="000000"/>
          <w:lang w:val="ru-RU"/>
        </w:rPr>
        <w:t xml:space="preserve">учебные заведения и библиотеки, КТОСы, клубы по месту жительства и </w:t>
      </w:r>
      <w:r w:rsidR="0077152F" w:rsidRPr="00D06478">
        <w:rPr>
          <w:color w:val="000000"/>
          <w:lang w:val="ru-RU"/>
        </w:rPr>
        <w:t xml:space="preserve">учреждения культуры, </w:t>
      </w:r>
      <w:r w:rsidRPr="00D06478">
        <w:rPr>
          <w:color w:val="000000"/>
          <w:lang w:val="ru-RU"/>
        </w:rPr>
        <w:t xml:space="preserve"> комплексные центры социального обслуживания насе</w:t>
      </w:r>
      <w:r w:rsidRPr="00D06478">
        <w:rPr>
          <w:color w:val="000000"/>
          <w:lang w:val="ru-RU"/>
        </w:rPr>
        <w:softHyphen/>
        <w:t xml:space="preserve">ления. </w:t>
      </w:r>
    </w:p>
    <w:p w:rsidR="008512A2" w:rsidRPr="00D06478" w:rsidRDefault="008512A2" w:rsidP="00D37342">
      <w:pPr>
        <w:pStyle w:val="BasicParagraph"/>
        <w:tabs>
          <w:tab w:val="left" w:pos="426"/>
        </w:tabs>
        <w:spacing w:line="240" w:lineRule="auto"/>
        <w:ind w:right="-24" w:firstLine="567"/>
        <w:jc w:val="both"/>
        <w:rPr>
          <w:b/>
          <w:lang w:val="ru-RU"/>
        </w:rPr>
      </w:pPr>
      <w:r w:rsidRPr="00D06478">
        <w:rPr>
          <w:b/>
          <w:lang w:val="ru-RU"/>
        </w:rPr>
        <w:t xml:space="preserve">Вышеперечисленные коалиционные акции, мероприятия проводятся совместно с  партнерами. </w:t>
      </w:r>
    </w:p>
    <w:p w:rsidR="00AB016B" w:rsidRPr="00D06478" w:rsidRDefault="00AB016B" w:rsidP="00D37342">
      <w:pPr>
        <w:tabs>
          <w:tab w:val="left" w:pos="426"/>
        </w:tabs>
        <w:spacing w:line="240" w:lineRule="auto"/>
        <w:ind w:right="-24"/>
        <w:rPr>
          <w:b/>
          <w:bCs/>
          <w:i/>
          <w:kern w:val="36"/>
          <w:u w:val="single"/>
          <w:lang w:val="ru-RU" w:eastAsia="ru-RU"/>
        </w:rPr>
      </w:pPr>
      <w:r w:rsidRPr="00D06478">
        <w:rPr>
          <w:b/>
          <w:bCs/>
          <w:i/>
          <w:kern w:val="36"/>
          <w:u w:val="single"/>
          <w:lang w:val="ru-RU" w:eastAsia="ru-RU"/>
        </w:rPr>
        <w:lastRenderedPageBreak/>
        <w:t>Участие в общероссийских, междуна</w:t>
      </w:r>
      <w:r w:rsidR="008B5792" w:rsidRPr="00D06478">
        <w:rPr>
          <w:b/>
          <w:bCs/>
          <w:i/>
          <w:kern w:val="36"/>
          <w:u w:val="single"/>
          <w:lang w:val="ru-RU" w:eastAsia="ru-RU"/>
        </w:rPr>
        <w:t>родных,</w:t>
      </w:r>
      <w:r w:rsidRPr="00D06478">
        <w:rPr>
          <w:b/>
          <w:bCs/>
          <w:i/>
          <w:kern w:val="36"/>
          <w:u w:val="single"/>
          <w:lang w:val="ru-RU" w:eastAsia="ru-RU"/>
        </w:rPr>
        <w:t xml:space="preserve"> межрегиональных мероприятиях</w:t>
      </w:r>
      <w:r w:rsidR="00961B0C" w:rsidRPr="00D06478">
        <w:rPr>
          <w:b/>
          <w:bCs/>
          <w:i/>
          <w:kern w:val="36"/>
          <w:u w:val="single"/>
          <w:lang w:val="ru-RU" w:eastAsia="ru-RU"/>
        </w:rPr>
        <w:t xml:space="preserve"> 2013 года</w:t>
      </w:r>
    </w:p>
    <w:p w:rsidR="00685355" w:rsidRPr="00D06478" w:rsidRDefault="00685355" w:rsidP="00C479D6">
      <w:pPr>
        <w:pStyle w:val="a8"/>
        <w:widowControl w:val="0"/>
        <w:tabs>
          <w:tab w:val="left" w:pos="426"/>
        </w:tabs>
        <w:suppressAutoHyphens/>
        <w:spacing w:line="240" w:lineRule="auto"/>
        <w:ind w:left="0" w:right="0"/>
        <w:rPr>
          <w:b/>
          <w:lang w:val="ru-RU"/>
        </w:rPr>
      </w:pPr>
    </w:p>
    <w:p w:rsidR="00FC236F" w:rsidRPr="00D06478" w:rsidRDefault="005C180F" w:rsidP="00C479D6">
      <w:pPr>
        <w:pStyle w:val="a8"/>
        <w:widowControl w:val="0"/>
        <w:tabs>
          <w:tab w:val="left" w:pos="426"/>
        </w:tabs>
        <w:suppressAutoHyphens/>
        <w:spacing w:line="240" w:lineRule="auto"/>
        <w:ind w:left="0" w:right="0"/>
        <w:rPr>
          <w:b/>
          <w:lang w:val="ru-RU"/>
        </w:rPr>
      </w:pPr>
      <w:r w:rsidRPr="00D06478">
        <w:rPr>
          <w:b/>
          <w:lang w:val="ru-RU"/>
        </w:rPr>
        <w:t>Н</w:t>
      </w:r>
      <w:r w:rsidR="003A63F0" w:rsidRPr="00D06478">
        <w:rPr>
          <w:b/>
          <w:lang w:val="ru-RU"/>
        </w:rPr>
        <w:t>а Всероссийском</w:t>
      </w:r>
      <w:r w:rsidRPr="00D06478">
        <w:rPr>
          <w:b/>
          <w:lang w:val="ru-RU"/>
        </w:rPr>
        <w:t xml:space="preserve"> конкурс</w:t>
      </w:r>
      <w:r w:rsidR="003A63F0" w:rsidRPr="00D06478">
        <w:rPr>
          <w:b/>
          <w:lang w:val="ru-RU"/>
        </w:rPr>
        <w:t>е</w:t>
      </w:r>
      <w:r w:rsidRPr="00D06478">
        <w:rPr>
          <w:b/>
          <w:lang w:val="ru-RU"/>
        </w:rPr>
        <w:t xml:space="preserve"> годовых отчетов НКО «Точка</w:t>
      </w:r>
      <w:r w:rsidR="00C479D6" w:rsidRPr="00D06478">
        <w:rPr>
          <w:b/>
          <w:lang w:val="ru-RU"/>
        </w:rPr>
        <w:t xml:space="preserve"> </w:t>
      </w:r>
      <w:r w:rsidRPr="00D06478">
        <w:rPr>
          <w:b/>
          <w:lang w:val="ru-RU"/>
        </w:rPr>
        <w:t xml:space="preserve">отсчета» в 2013 году Центр развития общественных инициатив </w:t>
      </w:r>
      <w:r w:rsidR="003A63F0" w:rsidRPr="00D06478">
        <w:rPr>
          <w:b/>
          <w:lang w:val="ru-RU"/>
        </w:rPr>
        <w:t>вошел в число победителей и получил</w:t>
      </w:r>
      <w:r w:rsidRPr="00D06478">
        <w:rPr>
          <w:b/>
          <w:lang w:val="ru-RU"/>
        </w:rPr>
        <w:t xml:space="preserve"> </w:t>
      </w:r>
      <w:r w:rsidR="003A63F0" w:rsidRPr="00D06478">
        <w:rPr>
          <w:b/>
          <w:lang w:val="ru-RU"/>
        </w:rPr>
        <w:t>«Золотой стандарт</w:t>
      </w:r>
      <w:r w:rsidRPr="00D06478">
        <w:rPr>
          <w:b/>
          <w:lang w:val="ru-RU"/>
        </w:rPr>
        <w:t>» за лучшую практику годового отчета некоммерческих организаций в 2012 году</w:t>
      </w:r>
      <w:r w:rsidR="003A63F0" w:rsidRPr="00D06478">
        <w:rPr>
          <w:b/>
          <w:lang w:val="ru-RU"/>
        </w:rPr>
        <w:t xml:space="preserve">. </w:t>
      </w:r>
    </w:p>
    <w:p w:rsidR="005C180F" w:rsidRPr="00D06478" w:rsidRDefault="003A63F0" w:rsidP="00D37342">
      <w:pPr>
        <w:tabs>
          <w:tab w:val="left" w:pos="426"/>
        </w:tabs>
        <w:ind w:right="-24"/>
        <w:rPr>
          <w:b/>
          <w:lang w:val="ru-RU"/>
        </w:rPr>
      </w:pPr>
      <w:r w:rsidRPr="00D06478">
        <w:rPr>
          <w:b/>
          <w:lang w:val="ru-RU"/>
        </w:rPr>
        <w:t xml:space="preserve">Центр также </w:t>
      </w:r>
      <w:r w:rsidR="005C180F" w:rsidRPr="00D06478">
        <w:rPr>
          <w:b/>
          <w:lang w:val="ru-RU"/>
        </w:rPr>
        <w:t xml:space="preserve">   стал победителям в специальных номинациях:</w:t>
      </w:r>
    </w:p>
    <w:p w:rsidR="005C180F" w:rsidRPr="00D06478" w:rsidRDefault="005C180F" w:rsidP="00C479D6">
      <w:pPr>
        <w:pStyle w:val="a8"/>
        <w:numPr>
          <w:ilvl w:val="0"/>
          <w:numId w:val="19"/>
        </w:numPr>
        <w:tabs>
          <w:tab w:val="left" w:pos="567"/>
        </w:tabs>
        <w:ind w:left="567" w:right="-24"/>
        <w:rPr>
          <w:b/>
          <w:lang w:val="ru-RU"/>
        </w:rPr>
      </w:pPr>
      <w:r w:rsidRPr="00D06478">
        <w:rPr>
          <w:b/>
          <w:lang w:val="ru-RU"/>
        </w:rPr>
        <w:t>«Лучший годовой отчет организации с бюджетом от 1 млн. до 5 млн. рублей»</w:t>
      </w:r>
    </w:p>
    <w:p w:rsidR="003A63F0" w:rsidRPr="00D06478" w:rsidRDefault="008B5792" w:rsidP="00C479D6">
      <w:pPr>
        <w:pStyle w:val="a8"/>
        <w:numPr>
          <w:ilvl w:val="0"/>
          <w:numId w:val="19"/>
        </w:numPr>
        <w:tabs>
          <w:tab w:val="left" w:pos="567"/>
        </w:tabs>
        <w:ind w:left="567" w:right="-166"/>
        <w:rPr>
          <w:b/>
          <w:lang w:val="ru-RU"/>
        </w:rPr>
      </w:pPr>
      <w:r w:rsidRPr="00D06478">
        <w:rPr>
          <w:b/>
          <w:lang w:val="ru-RU"/>
        </w:rPr>
        <w:t>«</w:t>
      </w:r>
      <w:r w:rsidR="005C180F" w:rsidRPr="00D06478">
        <w:rPr>
          <w:b/>
          <w:lang w:val="ru-RU"/>
        </w:rPr>
        <w:t xml:space="preserve">Лучшее представление обратной связи о деятельности некоммерческой организации от целевых групп в годовом отчете». </w:t>
      </w:r>
    </w:p>
    <w:p w:rsidR="00FC236F" w:rsidRPr="00D06478" w:rsidRDefault="005C180F" w:rsidP="00D37342">
      <w:pPr>
        <w:tabs>
          <w:tab w:val="left" w:pos="426"/>
        </w:tabs>
        <w:ind w:right="-166"/>
        <w:rPr>
          <w:b/>
          <w:lang w:val="ru-RU"/>
        </w:rPr>
      </w:pPr>
      <w:r w:rsidRPr="00D06478">
        <w:rPr>
          <w:b/>
          <w:lang w:val="ru-RU"/>
        </w:rPr>
        <w:t xml:space="preserve">Центр получил диплом постоянного участника конкурса (организации, </w:t>
      </w:r>
      <w:r w:rsidRPr="00D06478">
        <w:rPr>
          <w:b/>
        </w:rPr>
        <w:t> </w:t>
      </w:r>
      <w:r w:rsidRPr="00D06478">
        <w:rPr>
          <w:b/>
          <w:lang w:val="ru-RU"/>
        </w:rPr>
        <w:t xml:space="preserve">участвующие в конкурсе 4 и более раз) - за приверженность принципам прозрачности и отчетности некоммерческих организаций. </w:t>
      </w:r>
    </w:p>
    <w:p w:rsidR="005C180F" w:rsidRPr="00D06478" w:rsidRDefault="005C180F" w:rsidP="00D37342">
      <w:pPr>
        <w:tabs>
          <w:tab w:val="left" w:pos="426"/>
        </w:tabs>
        <w:ind w:right="-166"/>
        <w:rPr>
          <w:b/>
          <w:lang w:val="ru-RU"/>
        </w:rPr>
      </w:pPr>
      <w:r w:rsidRPr="00D06478">
        <w:rPr>
          <w:b/>
          <w:lang w:val="ru-RU"/>
        </w:rPr>
        <w:t>Организаторы Всероссийского конкурса также вручили благодарственное письмо Зинаиде Васильевне Тикуновой за «неоценимую помощь в организации и проведении конкурса в 2013 году».</w:t>
      </w:r>
    </w:p>
    <w:p w:rsidR="00EF32BE" w:rsidRPr="00D06478" w:rsidRDefault="00794ACF" w:rsidP="00D37342">
      <w:pPr>
        <w:tabs>
          <w:tab w:val="left" w:pos="426"/>
        </w:tabs>
        <w:spacing w:line="240" w:lineRule="auto"/>
        <w:ind w:right="-24"/>
        <w:rPr>
          <w:color w:val="000000"/>
          <w:lang w:val="ru-RU"/>
        </w:rPr>
      </w:pPr>
      <w:r w:rsidRPr="00D06478">
        <w:rPr>
          <w:b/>
          <w:lang w:val="ru-RU"/>
        </w:rPr>
        <w:t xml:space="preserve">В 2013 году </w:t>
      </w:r>
      <w:r w:rsidRPr="00D06478">
        <w:rPr>
          <w:color w:val="000000"/>
          <w:lang w:val="ru-RU"/>
        </w:rPr>
        <w:t xml:space="preserve">руководитель Центра развития общественных инициатив Тикунова З.В. приняла участие в работе </w:t>
      </w:r>
      <w:r w:rsidR="00EF32BE" w:rsidRPr="00D06478">
        <w:rPr>
          <w:color w:val="000000"/>
          <w:lang w:val="ru-RU"/>
        </w:rPr>
        <w:t xml:space="preserve"> </w:t>
      </w:r>
      <w:r w:rsidR="00EF32BE" w:rsidRPr="00D06478">
        <w:rPr>
          <w:b/>
          <w:color w:val="000000"/>
          <w:lang w:val="ru-RU"/>
        </w:rPr>
        <w:t>гражданского</w:t>
      </w:r>
      <w:r w:rsidRPr="00D06478">
        <w:rPr>
          <w:b/>
          <w:color w:val="000000"/>
          <w:lang w:val="ru-RU"/>
        </w:rPr>
        <w:t xml:space="preserve"> саммит</w:t>
      </w:r>
      <w:r w:rsidR="00EF32BE" w:rsidRPr="00D06478">
        <w:rPr>
          <w:b/>
          <w:color w:val="000000"/>
          <w:lang w:val="ru-RU"/>
        </w:rPr>
        <w:t>а</w:t>
      </w:r>
      <w:r w:rsidRPr="00D06478">
        <w:rPr>
          <w:b/>
          <w:color w:val="000000"/>
          <w:lang w:val="ru-RU"/>
        </w:rPr>
        <w:t xml:space="preserve"> «Группы двадцати» - </w:t>
      </w:r>
      <w:r w:rsidRPr="00D06478">
        <w:rPr>
          <w:b/>
          <w:color w:val="000000"/>
        </w:rPr>
        <w:t>G</w:t>
      </w:r>
      <w:r w:rsidRPr="00D06478">
        <w:rPr>
          <w:b/>
          <w:color w:val="000000"/>
          <w:lang w:val="ru-RU"/>
        </w:rPr>
        <w:t xml:space="preserve">20 </w:t>
      </w:r>
      <w:r w:rsidRPr="00D06478">
        <w:rPr>
          <w:b/>
          <w:color w:val="000000"/>
        </w:rPr>
        <w:t>Civil</w:t>
      </w:r>
      <w:r w:rsidRPr="00D06478">
        <w:rPr>
          <w:b/>
          <w:color w:val="000000"/>
          <w:lang w:val="ru-RU"/>
        </w:rPr>
        <w:t xml:space="preserve"> </w:t>
      </w:r>
      <w:r w:rsidRPr="00D06478">
        <w:rPr>
          <w:b/>
          <w:color w:val="000000"/>
        </w:rPr>
        <w:t>Summit</w:t>
      </w:r>
      <w:r w:rsidRPr="00D06478">
        <w:rPr>
          <w:b/>
          <w:color w:val="000000"/>
          <w:lang w:val="ru-RU"/>
        </w:rPr>
        <w:t>.</w:t>
      </w:r>
      <w:r w:rsidRPr="00D06478">
        <w:rPr>
          <w:color w:val="000000"/>
          <w:lang w:val="ru-RU"/>
        </w:rPr>
        <w:t xml:space="preserve"> </w:t>
      </w:r>
      <w:r w:rsidR="00EF32BE" w:rsidRPr="00D06478">
        <w:rPr>
          <w:color w:val="000000"/>
          <w:lang w:val="ru-RU"/>
        </w:rPr>
        <w:t>«Гражданская двадцатка» (</w:t>
      </w:r>
      <w:r w:rsidR="00EF32BE" w:rsidRPr="00D06478">
        <w:rPr>
          <w:color w:val="000000"/>
        </w:rPr>
        <w:t>Civil</w:t>
      </w:r>
      <w:r w:rsidR="00EF32BE" w:rsidRPr="00D06478">
        <w:rPr>
          <w:color w:val="000000"/>
          <w:lang w:val="ru-RU"/>
        </w:rPr>
        <w:t xml:space="preserve"> 20) – это международная площадка диалога структур гражданского общества, политиков и экспертов. Рекомендации, выработанные «Гражданской двадцаткой», ложатся на столы лидеров государств </w:t>
      </w:r>
      <w:r w:rsidR="00EF32BE" w:rsidRPr="00D06478">
        <w:rPr>
          <w:color w:val="000000"/>
        </w:rPr>
        <w:t>G</w:t>
      </w:r>
      <w:r w:rsidR="00EF32BE" w:rsidRPr="00D06478">
        <w:rPr>
          <w:color w:val="000000"/>
          <w:lang w:val="ru-RU"/>
        </w:rPr>
        <w:t xml:space="preserve">20. Позиция гражданского общества по самым острым вопросам международной повестки звучит на высоком межправительственном уровне, а предложения «Гражданской двадцатки» учитываются при подписании итоговых документов саммитов </w:t>
      </w:r>
      <w:r w:rsidR="00EF32BE" w:rsidRPr="00D06478">
        <w:rPr>
          <w:color w:val="000000"/>
        </w:rPr>
        <w:t>G</w:t>
      </w:r>
      <w:r w:rsidR="00EF32BE" w:rsidRPr="00D06478">
        <w:rPr>
          <w:color w:val="000000"/>
          <w:lang w:val="ru-RU"/>
        </w:rPr>
        <w:t xml:space="preserve">20. </w:t>
      </w:r>
    </w:p>
    <w:p w:rsidR="00F35E49" w:rsidRPr="00D06478" w:rsidRDefault="00F35E49" w:rsidP="00D37342">
      <w:pPr>
        <w:tabs>
          <w:tab w:val="left" w:pos="426"/>
        </w:tabs>
        <w:spacing w:line="240" w:lineRule="auto"/>
        <w:ind w:right="-24"/>
        <w:rPr>
          <w:color w:val="000000"/>
          <w:lang w:val="ru-RU"/>
        </w:rPr>
      </w:pPr>
    </w:p>
    <w:p w:rsidR="003A63F0" w:rsidRPr="00D06478" w:rsidRDefault="005C180F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b/>
          <w:lang w:val="ru-RU"/>
        </w:rPr>
        <w:t>В 2013</w:t>
      </w:r>
      <w:r w:rsidR="00E06550" w:rsidRPr="00D06478">
        <w:rPr>
          <w:b/>
          <w:lang w:val="ru-RU"/>
        </w:rPr>
        <w:t xml:space="preserve"> году </w:t>
      </w:r>
      <w:r w:rsidR="00E06550" w:rsidRPr="00D06478">
        <w:rPr>
          <w:lang w:val="ru-RU"/>
        </w:rPr>
        <w:t xml:space="preserve">руководитель Центра </w:t>
      </w:r>
      <w:r w:rsidR="003A63F0" w:rsidRPr="00D06478">
        <w:rPr>
          <w:lang w:val="ru-RU"/>
        </w:rPr>
        <w:t xml:space="preserve">приняла участие в работе </w:t>
      </w:r>
      <w:r w:rsidR="003A63F0" w:rsidRPr="00D06478">
        <w:rPr>
          <w:b/>
          <w:lang w:val="ru-RU"/>
        </w:rPr>
        <w:t xml:space="preserve"> Гражданского Форума ЕС-Россия</w:t>
      </w:r>
      <w:r w:rsidR="003A63F0" w:rsidRPr="00D06478">
        <w:rPr>
          <w:lang w:val="ru-RU"/>
        </w:rPr>
        <w:t>,</w:t>
      </w:r>
      <w:r w:rsidR="00E06550" w:rsidRPr="00D06478">
        <w:rPr>
          <w:lang w:val="ru-RU"/>
        </w:rPr>
        <w:t xml:space="preserve"> в состав</w:t>
      </w:r>
      <w:r w:rsidR="003A63F0" w:rsidRPr="00D06478">
        <w:rPr>
          <w:lang w:val="ru-RU"/>
        </w:rPr>
        <w:t>е</w:t>
      </w:r>
      <w:r w:rsidR="00E06550" w:rsidRPr="00D06478">
        <w:rPr>
          <w:lang w:val="ru-RU"/>
        </w:rPr>
        <w:t xml:space="preserve"> рабочей группы «Социальные проблемы и гражданское участие»</w:t>
      </w:r>
      <w:r w:rsidR="003A63F0" w:rsidRPr="00D06478">
        <w:rPr>
          <w:lang w:val="ru-RU"/>
        </w:rPr>
        <w:t xml:space="preserve"> и «Гражданское образование», проходившем в Нидерландах.</w:t>
      </w:r>
      <w:r w:rsidR="00E06550" w:rsidRPr="00D06478">
        <w:rPr>
          <w:lang w:val="ru-RU"/>
        </w:rPr>
        <w:t xml:space="preserve"> </w:t>
      </w:r>
    </w:p>
    <w:p w:rsidR="00F35E49" w:rsidRPr="00D06478" w:rsidRDefault="00F35E49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083C89" w:rsidRPr="00D06478" w:rsidRDefault="00083C89" w:rsidP="00D37342">
      <w:pPr>
        <w:tabs>
          <w:tab w:val="left" w:pos="426"/>
        </w:tabs>
        <w:spacing w:line="240" w:lineRule="auto"/>
        <w:ind w:right="-24"/>
        <w:rPr>
          <w:color w:val="000000"/>
          <w:shd w:val="clear" w:color="auto" w:fill="FFFFFF"/>
          <w:lang w:val="ru-RU"/>
        </w:rPr>
      </w:pPr>
      <w:r w:rsidRPr="00D06478">
        <w:rPr>
          <w:b/>
          <w:color w:val="000000"/>
          <w:shd w:val="clear" w:color="auto" w:fill="FFFFFF"/>
          <w:lang w:val="ru-RU"/>
        </w:rPr>
        <w:t xml:space="preserve">В 2013 году </w:t>
      </w:r>
      <w:r w:rsidRPr="00446C32">
        <w:rPr>
          <w:color w:val="000000"/>
          <w:shd w:val="clear" w:color="auto" w:fill="FFFFFF"/>
          <w:lang w:val="ru-RU"/>
        </w:rPr>
        <w:t>руководитель Центра приняла участие в работе</w:t>
      </w:r>
      <w:r w:rsidRPr="00D06478">
        <w:rPr>
          <w:b/>
          <w:color w:val="000000"/>
          <w:shd w:val="clear" w:color="auto" w:fill="FFFFFF"/>
          <w:lang w:val="ru-RU"/>
        </w:rPr>
        <w:t xml:space="preserve"> </w:t>
      </w:r>
      <w:r w:rsidRPr="00446C32">
        <w:rPr>
          <w:b/>
          <w:color w:val="000000"/>
          <w:shd w:val="clear" w:color="auto" w:fill="FFFFFF"/>
          <w:lang w:val="ru-RU"/>
        </w:rPr>
        <w:t>Общероссийского гражданского форума "Повестка дня для России"</w:t>
      </w:r>
      <w:r w:rsidR="00F35E49" w:rsidRPr="00D06478">
        <w:rPr>
          <w:color w:val="000000"/>
          <w:shd w:val="clear" w:color="auto" w:fill="FFFFFF"/>
          <w:lang w:val="ru-RU"/>
        </w:rPr>
        <w:t xml:space="preserve">, который </w:t>
      </w:r>
      <w:r w:rsidRPr="00D06478">
        <w:rPr>
          <w:color w:val="000000"/>
          <w:shd w:val="clear" w:color="auto" w:fill="FFFFFF"/>
          <w:lang w:val="ru-RU"/>
        </w:rPr>
        <w:t xml:space="preserve"> определил основные направления участия общественных организаций в развитии страны.</w:t>
      </w:r>
    </w:p>
    <w:p w:rsidR="00F35E49" w:rsidRPr="00D06478" w:rsidRDefault="00F35E49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6E6CC6" w:rsidRPr="00D06478" w:rsidRDefault="006E6CC6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083C89" w:rsidRPr="00D06478" w:rsidRDefault="00083C89" w:rsidP="00C479D6">
      <w:pPr>
        <w:tabs>
          <w:tab w:val="left" w:pos="426"/>
        </w:tabs>
        <w:ind w:right="-24"/>
        <w:jc w:val="center"/>
        <w:rPr>
          <w:b/>
          <w:lang w:val="ru-RU"/>
        </w:rPr>
      </w:pPr>
      <w:r w:rsidRPr="00D06478">
        <w:rPr>
          <w:b/>
          <w:lang w:val="ru-RU"/>
        </w:rPr>
        <w:t>В 2013 году руководитель Центра приняла участие:</w:t>
      </w:r>
    </w:p>
    <w:p w:rsidR="00975C79" w:rsidRPr="00D06478" w:rsidRDefault="00975C79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-24"/>
        <w:rPr>
          <w:lang w:val="ru-RU"/>
        </w:rPr>
      </w:pPr>
      <w:r w:rsidRPr="00D06478">
        <w:rPr>
          <w:lang w:val="ru-RU"/>
        </w:rPr>
        <w:t xml:space="preserve">в работе </w:t>
      </w:r>
      <w:r w:rsidRPr="003654E7">
        <w:rPr>
          <w:b/>
          <w:color w:val="000000"/>
          <w:lang w:val="ru-RU"/>
        </w:rPr>
        <w:t>Координационного центра</w:t>
      </w:r>
      <w:r w:rsidRPr="00D06478">
        <w:rPr>
          <w:color w:val="000000"/>
          <w:lang w:val="ru-RU"/>
        </w:rPr>
        <w:t xml:space="preserve"> по организации, развитию и пропаганде добровольного донорства крови при Общественной палате Российской Федерации</w:t>
      </w:r>
      <w:r w:rsidR="00391DD1" w:rsidRPr="00D06478">
        <w:rPr>
          <w:color w:val="000000"/>
          <w:lang w:val="ru-RU"/>
        </w:rPr>
        <w:t xml:space="preserve"> </w:t>
      </w:r>
      <w:r w:rsidR="00D718A9">
        <w:rPr>
          <w:color w:val="000000"/>
          <w:lang w:val="ru-RU"/>
        </w:rPr>
        <w:t xml:space="preserve">в </w:t>
      </w:r>
      <w:r w:rsidR="00D718A9" w:rsidRPr="00D718A9">
        <w:rPr>
          <w:lang w:val="ru-RU"/>
        </w:rPr>
        <w:t xml:space="preserve">рамках программных мероприятий </w:t>
      </w:r>
      <w:r w:rsidR="00D718A9" w:rsidRPr="00D718A9">
        <w:t>II</w:t>
      </w:r>
      <w:r w:rsidR="00D718A9" w:rsidRPr="00D718A9">
        <w:rPr>
          <w:lang w:val="ru-RU"/>
        </w:rPr>
        <w:t xml:space="preserve"> Межгосударственного форума государств – участников СНГ «Здоровье населения – основа процветания стран Содружества»</w:t>
      </w:r>
      <w:r w:rsidR="00D718A9">
        <w:rPr>
          <w:lang w:val="ru-RU"/>
        </w:rPr>
        <w:t>, выступила с докладом</w:t>
      </w:r>
      <w:r w:rsidR="00D718A9" w:rsidRPr="00D718A9">
        <w:rPr>
          <w:lang w:val="ru-RU"/>
        </w:rPr>
        <w:t xml:space="preserve"> </w:t>
      </w:r>
      <w:r w:rsidR="00391DD1" w:rsidRPr="00D06478">
        <w:rPr>
          <w:color w:val="000000"/>
          <w:lang w:val="ru-RU"/>
        </w:rPr>
        <w:t xml:space="preserve">(31 мая, </w:t>
      </w:r>
      <w:proofErr w:type="gramStart"/>
      <w:r w:rsidR="00391DD1" w:rsidRPr="00D06478">
        <w:rPr>
          <w:color w:val="000000"/>
          <w:lang w:val="ru-RU"/>
        </w:rPr>
        <w:t>г</w:t>
      </w:r>
      <w:proofErr w:type="gramEnd"/>
      <w:r w:rsidR="00391DD1" w:rsidRPr="00D06478">
        <w:rPr>
          <w:color w:val="000000"/>
          <w:lang w:val="ru-RU"/>
        </w:rPr>
        <w:t>. Москва)</w:t>
      </w:r>
    </w:p>
    <w:p w:rsidR="00083C89" w:rsidRPr="00D06478" w:rsidRDefault="00083C89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-24"/>
        <w:rPr>
          <w:lang w:val="ru-RU"/>
        </w:rPr>
      </w:pPr>
      <w:r w:rsidRPr="00D06478">
        <w:rPr>
          <w:lang w:val="ru-RU"/>
        </w:rPr>
        <w:t xml:space="preserve">в работе    </w:t>
      </w:r>
      <w:r w:rsidRPr="003654E7">
        <w:rPr>
          <w:b/>
          <w:color w:val="000000"/>
          <w:shd w:val="clear" w:color="auto" w:fill="FFFFFF"/>
          <w:lang w:val="ru-RU"/>
        </w:rPr>
        <w:t>Всероссийской конференции</w:t>
      </w:r>
      <w:r w:rsidRPr="00D06478">
        <w:rPr>
          <w:color w:val="000000"/>
          <w:shd w:val="clear" w:color="auto" w:fill="FFFFFF"/>
          <w:lang w:val="ru-RU"/>
        </w:rPr>
        <w:t xml:space="preserve"> «Межсекторное взаимодействие в социальной сфере», организованной </w:t>
      </w:r>
      <w:r w:rsidRPr="00D06478">
        <w:rPr>
          <w:lang w:val="ru-RU"/>
        </w:rPr>
        <w:t>Министерством экономического развития РФ (</w:t>
      </w:r>
      <w:r w:rsidR="0095798D" w:rsidRPr="00D06478">
        <w:rPr>
          <w:lang w:val="ru-RU"/>
        </w:rPr>
        <w:t xml:space="preserve">9-10 </w:t>
      </w:r>
      <w:r w:rsidR="00D37342" w:rsidRPr="00D06478">
        <w:rPr>
          <w:lang w:val="ru-RU"/>
        </w:rPr>
        <w:t>декабр</w:t>
      </w:r>
      <w:r w:rsidR="0095798D" w:rsidRPr="00D06478">
        <w:rPr>
          <w:lang w:val="ru-RU"/>
        </w:rPr>
        <w:t>я</w:t>
      </w:r>
      <w:r w:rsidR="00484B24">
        <w:rPr>
          <w:lang w:val="ru-RU"/>
        </w:rPr>
        <w:t>,</w:t>
      </w:r>
      <w:r w:rsidRPr="00D06478">
        <w:rPr>
          <w:lang w:val="ru-RU"/>
        </w:rPr>
        <w:t xml:space="preserve"> г. Москва).</w:t>
      </w:r>
    </w:p>
    <w:p w:rsidR="00083C89" w:rsidRPr="00D06478" w:rsidRDefault="006E6CC6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118"/>
        <w:rPr>
          <w:lang w:val="ru-RU"/>
        </w:rPr>
      </w:pPr>
      <w:r w:rsidRPr="00D06478">
        <w:rPr>
          <w:lang w:val="ru-RU"/>
        </w:rPr>
        <w:t xml:space="preserve">в </w:t>
      </w:r>
      <w:r w:rsidRPr="005C0E49">
        <w:rPr>
          <w:b/>
          <w:lang w:val="ru-RU"/>
        </w:rPr>
        <w:t>межрегиональной оценочной конференц</w:t>
      </w:r>
      <w:r w:rsidR="00391DD1" w:rsidRPr="005C0E49">
        <w:rPr>
          <w:b/>
          <w:lang w:val="ru-RU"/>
        </w:rPr>
        <w:t>ии</w:t>
      </w:r>
      <w:r w:rsidR="00391DD1" w:rsidRPr="00D06478">
        <w:rPr>
          <w:lang w:val="ru-RU"/>
        </w:rPr>
        <w:t xml:space="preserve"> в рамках программы  </w:t>
      </w:r>
      <w:r w:rsidRPr="00D06478">
        <w:rPr>
          <w:lang w:val="ru-RU"/>
        </w:rPr>
        <w:t xml:space="preserve">  «Социальные услуги НКО населению» (15-16 октября, </w:t>
      </w:r>
      <w:proofErr w:type="gramStart"/>
      <w:r w:rsidRPr="00D06478">
        <w:rPr>
          <w:lang w:val="ru-RU"/>
        </w:rPr>
        <w:t>г</w:t>
      </w:r>
      <w:proofErr w:type="gramEnd"/>
      <w:r w:rsidRPr="00D06478">
        <w:rPr>
          <w:lang w:val="ru-RU"/>
        </w:rPr>
        <w:t>. Кемерово).</w:t>
      </w:r>
    </w:p>
    <w:p w:rsidR="00F35E49" w:rsidRDefault="00083C89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118"/>
        <w:rPr>
          <w:lang w:val="ru-RU"/>
        </w:rPr>
      </w:pPr>
      <w:r w:rsidRPr="00D06478">
        <w:rPr>
          <w:lang w:val="ru-RU"/>
        </w:rPr>
        <w:t xml:space="preserve">в </w:t>
      </w:r>
      <w:r w:rsidRPr="003654E7">
        <w:rPr>
          <w:b/>
          <w:lang w:val="ru-RU"/>
        </w:rPr>
        <w:t>межрегиональной  конференции</w:t>
      </w:r>
      <w:r w:rsidRPr="00D06478">
        <w:rPr>
          <w:lang w:val="ru-RU"/>
        </w:rPr>
        <w:t xml:space="preserve"> в рамках программы </w:t>
      </w:r>
      <w:r w:rsidRPr="00D06478">
        <w:rPr>
          <w:color w:val="000000"/>
          <w:shd w:val="clear" w:color="auto" w:fill="FFFFFF"/>
          <w:lang w:val="ru-RU"/>
        </w:rPr>
        <w:t>«</w:t>
      </w:r>
      <w:r w:rsidR="00391DD1" w:rsidRPr="00D06478">
        <w:rPr>
          <w:color w:val="000000"/>
          <w:shd w:val="clear" w:color="auto" w:fill="FFFFFF"/>
          <w:lang w:val="ru-RU"/>
        </w:rPr>
        <w:t>Новая</w:t>
      </w:r>
      <w:r w:rsidRPr="00D06478">
        <w:rPr>
          <w:color w:val="000000"/>
          <w:shd w:val="clear" w:color="auto" w:fill="FFFFFF"/>
          <w:lang w:val="ru-RU"/>
        </w:rPr>
        <w:t xml:space="preserve">  модель эффективного управления муниципальным образованием: </w:t>
      </w:r>
      <w:r w:rsidR="00391DD1" w:rsidRPr="00D06478">
        <w:rPr>
          <w:color w:val="000000"/>
          <w:shd w:val="clear" w:color="auto" w:fill="FFFFFF"/>
          <w:lang w:val="ru-RU"/>
        </w:rPr>
        <w:t xml:space="preserve">качество жизни в </w:t>
      </w:r>
      <w:r w:rsidRPr="00D06478">
        <w:rPr>
          <w:color w:val="000000"/>
          <w:shd w:val="clear" w:color="auto" w:fill="FFFFFF"/>
          <w:lang w:val="ru-RU"/>
        </w:rPr>
        <w:t xml:space="preserve"> наших руках»</w:t>
      </w:r>
      <w:r w:rsidRPr="00D06478">
        <w:rPr>
          <w:lang w:val="ru-RU"/>
        </w:rPr>
        <w:t xml:space="preserve"> (21-22 ноября, </w:t>
      </w:r>
      <w:proofErr w:type="gramStart"/>
      <w:r w:rsidRPr="00D06478">
        <w:rPr>
          <w:lang w:val="ru-RU"/>
        </w:rPr>
        <w:t>г</w:t>
      </w:r>
      <w:proofErr w:type="gramEnd"/>
      <w:r w:rsidRPr="00D06478">
        <w:rPr>
          <w:lang w:val="ru-RU"/>
        </w:rPr>
        <w:t>. Новосибирск).</w:t>
      </w:r>
    </w:p>
    <w:p w:rsidR="00083C89" w:rsidRPr="00D06478" w:rsidRDefault="00083C89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118"/>
        <w:rPr>
          <w:lang w:val="ru-RU"/>
        </w:rPr>
      </w:pPr>
      <w:r w:rsidRPr="00D06478">
        <w:rPr>
          <w:lang w:val="ru-RU"/>
        </w:rPr>
        <w:t>в</w:t>
      </w:r>
      <w:r w:rsidR="00C479D6" w:rsidRPr="00D06478">
        <w:rPr>
          <w:lang w:val="ru-RU"/>
        </w:rPr>
        <w:t xml:space="preserve"> </w:t>
      </w:r>
      <w:r w:rsidRPr="00D06478">
        <w:rPr>
          <w:lang w:val="ru-RU"/>
        </w:rPr>
        <w:t xml:space="preserve">городской </w:t>
      </w:r>
      <w:r w:rsidRPr="00357734">
        <w:rPr>
          <w:b/>
          <w:lang w:val="ru-RU"/>
        </w:rPr>
        <w:t>практической конференции</w:t>
      </w:r>
      <w:r w:rsidRPr="00D06478">
        <w:rPr>
          <w:lang w:val="ru-RU"/>
        </w:rPr>
        <w:t xml:space="preserve">  по гражданско-патриотическому воспитанию молодежи (12 декабря</w:t>
      </w:r>
      <w:r w:rsidR="009E12C0" w:rsidRPr="00D06478">
        <w:rPr>
          <w:lang w:val="ru-RU"/>
        </w:rPr>
        <w:t xml:space="preserve">),  представила </w:t>
      </w:r>
      <w:r w:rsidRPr="00D06478">
        <w:rPr>
          <w:lang w:val="ru-RU"/>
        </w:rPr>
        <w:t xml:space="preserve"> проект «Помня прошлое, мы обещаем будущему»</w:t>
      </w:r>
    </w:p>
    <w:p w:rsidR="00083C89" w:rsidRPr="00D06478" w:rsidRDefault="00975C79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-24"/>
        <w:rPr>
          <w:lang w:val="ru-RU"/>
        </w:rPr>
      </w:pPr>
      <w:r w:rsidRPr="00D06478">
        <w:rPr>
          <w:lang w:val="ru-RU"/>
        </w:rPr>
        <w:t xml:space="preserve">в городском  </w:t>
      </w:r>
      <w:r w:rsidRPr="00357734">
        <w:rPr>
          <w:b/>
          <w:lang w:val="ru-RU"/>
        </w:rPr>
        <w:t xml:space="preserve">Форуме </w:t>
      </w:r>
      <w:proofErr w:type="gramStart"/>
      <w:r w:rsidRPr="00357734">
        <w:rPr>
          <w:b/>
          <w:lang w:val="ru-RU"/>
        </w:rPr>
        <w:t>молодежных</w:t>
      </w:r>
      <w:proofErr w:type="gramEnd"/>
      <w:r w:rsidRPr="00357734">
        <w:rPr>
          <w:b/>
          <w:lang w:val="ru-RU"/>
        </w:rPr>
        <w:t xml:space="preserve"> добровольческих инициатив</w:t>
      </w:r>
      <w:r w:rsidRPr="00D06478">
        <w:rPr>
          <w:lang w:val="ru-RU"/>
        </w:rPr>
        <w:t xml:space="preserve"> «Завтра начинается сегодня»  </w:t>
      </w:r>
      <w:r w:rsidR="000271DA" w:rsidRPr="00D06478">
        <w:rPr>
          <w:lang w:val="ru-RU"/>
        </w:rPr>
        <w:t xml:space="preserve">представила опыт Центра, </w:t>
      </w:r>
      <w:r w:rsidR="009E12C0" w:rsidRPr="00D06478">
        <w:rPr>
          <w:lang w:val="ru-RU"/>
        </w:rPr>
        <w:t>выступила</w:t>
      </w:r>
      <w:r w:rsidR="00083C89" w:rsidRPr="00D06478">
        <w:rPr>
          <w:lang w:val="ru-RU"/>
        </w:rPr>
        <w:t xml:space="preserve"> </w:t>
      </w:r>
      <w:r w:rsidR="0095798D" w:rsidRPr="00D06478">
        <w:rPr>
          <w:lang w:val="ru-RU"/>
        </w:rPr>
        <w:t xml:space="preserve">на пленарном заседании, круглом столе, провела мастер-класс </w:t>
      </w:r>
      <w:r w:rsidR="009E12C0" w:rsidRPr="00D06478">
        <w:rPr>
          <w:lang w:val="ru-RU"/>
        </w:rPr>
        <w:t xml:space="preserve"> </w:t>
      </w:r>
      <w:r w:rsidR="00083C89" w:rsidRPr="00D06478">
        <w:rPr>
          <w:lang w:val="ru-RU"/>
        </w:rPr>
        <w:t>(4 декабря).</w:t>
      </w:r>
    </w:p>
    <w:p w:rsidR="009E12C0" w:rsidRPr="00D06478" w:rsidRDefault="00975C79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-24"/>
        <w:rPr>
          <w:lang w:val="ru-RU"/>
        </w:rPr>
      </w:pPr>
      <w:r w:rsidRPr="00D06478">
        <w:rPr>
          <w:lang w:val="ru-RU"/>
        </w:rPr>
        <w:lastRenderedPageBreak/>
        <w:t xml:space="preserve">в </w:t>
      </w:r>
      <w:r w:rsidR="009E12C0" w:rsidRPr="00357734">
        <w:rPr>
          <w:b/>
          <w:lang w:val="ru-RU"/>
        </w:rPr>
        <w:t>форум</w:t>
      </w:r>
      <w:r w:rsidRPr="00357734">
        <w:rPr>
          <w:b/>
          <w:lang w:val="ru-RU"/>
        </w:rPr>
        <w:t>е</w:t>
      </w:r>
      <w:r w:rsidR="009E12C0" w:rsidRPr="00357734">
        <w:rPr>
          <w:b/>
          <w:lang w:val="ru-RU"/>
        </w:rPr>
        <w:t xml:space="preserve"> «Территория молодежи»</w:t>
      </w:r>
      <w:r w:rsidR="008B5792" w:rsidRPr="00D06478">
        <w:rPr>
          <w:lang w:val="ru-RU"/>
        </w:rPr>
        <w:t xml:space="preserve"> </w:t>
      </w:r>
      <w:r w:rsidRPr="00D06478">
        <w:rPr>
          <w:lang w:val="ru-RU"/>
        </w:rPr>
        <w:t>провела семина</w:t>
      </w:r>
      <w:r w:rsidR="00F72849" w:rsidRPr="00D06478">
        <w:rPr>
          <w:lang w:val="ru-RU"/>
        </w:rPr>
        <w:t xml:space="preserve">р по социальному проектированию </w:t>
      </w:r>
      <w:r w:rsidR="00391DD1" w:rsidRPr="00D06478">
        <w:rPr>
          <w:lang w:val="ru-RU"/>
        </w:rPr>
        <w:t>(13</w:t>
      </w:r>
      <w:r w:rsidR="008B5792" w:rsidRPr="00D06478">
        <w:rPr>
          <w:lang w:val="ru-RU"/>
        </w:rPr>
        <w:t xml:space="preserve"> ноября)</w:t>
      </w:r>
    </w:p>
    <w:p w:rsidR="00F35E49" w:rsidRPr="00D06478" w:rsidRDefault="00F35E49" w:rsidP="00C479D6">
      <w:pPr>
        <w:pStyle w:val="a8"/>
        <w:numPr>
          <w:ilvl w:val="0"/>
          <w:numId w:val="20"/>
        </w:numPr>
        <w:tabs>
          <w:tab w:val="left" w:pos="567"/>
        </w:tabs>
        <w:ind w:left="567" w:right="-24"/>
        <w:rPr>
          <w:lang w:val="ru-RU"/>
        </w:rPr>
      </w:pPr>
      <w:r w:rsidRPr="00D06478">
        <w:rPr>
          <w:lang w:val="ru-RU"/>
        </w:rPr>
        <w:t xml:space="preserve">выступила ведущей </w:t>
      </w:r>
      <w:r w:rsidRPr="00357734">
        <w:rPr>
          <w:b/>
          <w:lang w:val="ru-RU"/>
        </w:rPr>
        <w:t>Диалоговой площадки «Стратегия развития НКО»</w:t>
      </w:r>
      <w:r w:rsidRPr="00D06478">
        <w:rPr>
          <w:lang w:val="ru-RU"/>
        </w:rPr>
        <w:t xml:space="preserve"> на Форуме «Институты гражданского общества как ресурс развития региона»</w:t>
      </w:r>
      <w:r w:rsidR="008B5792" w:rsidRPr="00D06478">
        <w:rPr>
          <w:lang w:val="ru-RU"/>
        </w:rPr>
        <w:t xml:space="preserve"> (11 декабря)</w:t>
      </w:r>
      <w:r w:rsidR="00484B24">
        <w:rPr>
          <w:lang w:val="ru-RU"/>
        </w:rPr>
        <w:t>.</w:t>
      </w:r>
    </w:p>
    <w:p w:rsidR="00236E05" w:rsidRDefault="00236E05" w:rsidP="00D37342">
      <w:pPr>
        <w:tabs>
          <w:tab w:val="left" w:pos="426"/>
        </w:tabs>
        <w:ind w:right="-24"/>
        <w:rPr>
          <w:lang w:val="ru-RU"/>
        </w:rPr>
      </w:pPr>
    </w:p>
    <w:p w:rsidR="00840CB4" w:rsidRPr="00D06478" w:rsidRDefault="00840CB4" w:rsidP="00840CB4">
      <w:pPr>
        <w:tabs>
          <w:tab w:val="left" w:pos="426"/>
        </w:tabs>
        <w:spacing w:line="240" w:lineRule="auto"/>
        <w:ind w:right="-24"/>
        <w:rPr>
          <w:rStyle w:val="apple-converted-space"/>
          <w:color w:val="000000"/>
          <w:lang w:val="ru-RU"/>
        </w:rPr>
      </w:pPr>
      <w:r w:rsidRPr="00D06478">
        <w:rPr>
          <w:b/>
          <w:lang w:val="ru-RU"/>
        </w:rPr>
        <w:t xml:space="preserve">В 2013 году руководитель </w:t>
      </w:r>
      <w:r w:rsidRPr="00D06478">
        <w:rPr>
          <w:lang w:val="ru-RU"/>
        </w:rPr>
        <w:t xml:space="preserve">Центра, являясь членом </w:t>
      </w:r>
      <w:r w:rsidRPr="00D06478">
        <w:rPr>
          <w:b/>
          <w:lang w:val="ru-RU"/>
        </w:rPr>
        <w:t xml:space="preserve">комиссии </w:t>
      </w:r>
      <w:r w:rsidRPr="00D06478">
        <w:rPr>
          <w:lang w:val="ru-RU"/>
        </w:rPr>
        <w:t>Общественной палаты Омской области</w:t>
      </w:r>
      <w:r w:rsidRPr="00D06478">
        <w:rPr>
          <w:rStyle w:val="a9"/>
          <w:b w:val="0"/>
          <w:color w:val="000000"/>
          <w:lang w:val="ru-RU"/>
        </w:rPr>
        <w:t xml:space="preserve"> по вопросам социального развития, здравоохранения и демографии</w:t>
      </w:r>
      <w:r w:rsidRPr="00D06478">
        <w:rPr>
          <w:lang w:val="ru-RU"/>
        </w:rPr>
        <w:t xml:space="preserve">,  инициировала и участвовала в организации </w:t>
      </w:r>
      <w:r w:rsidRPr="00D06478">
        <w:rPr>
          <w:b/>
          <w:lang w:val="ru-RU"/>
        </w:rPr>
        <w:t>круглого стола</w:t>
      </w:r>
      <w:r w:rsidRPr="00D06478">
        <w:rPr>
          <w:lang w:val="ru-RU"/>
        </w:rPr>
        <w:t xml:space="preserve"> </w:t>
      </w:r>
      <w:r w:rsidRPr="00D06478">
        <w:rPr>
          <w:color w:val="000000"/>
          <w:lang w:val="ru-RU"/>
        </w:rPr>
        <w:t>«Донорство крови в Омской области, состояние и перспективы развития»</w:t>
      </w:r>
      <w:r w:rsidRPr="00D06478">
        <w:rPr>
          <w:lang w:val="ru-RU"/>
        </w:rPr>
        <w:t xml:space="preserve">, а также </w:t>
      </w:r>
      <w:r w:rsidRPr="00D06478">
        <w:rPr>
          <w:b/>
          <w:lang w:val="ru-RU"/>
        </w:rPr>
        <w:t>выступила</w:t>
      </w:r>
      <w:r w:rsidRPr="00D06478">
        <w:rPr>
          <w:lang w:val="ru-RU"/>
        </w:rPr>
        <w:t xml:space="preserve"> на заседании комиссии по теме «Социальные услуги</w:t>
      </w:r>
      <w:r w:rsidRPr="00D06478">
        <w:rPr>
          <w:b/>
          <w:lang w:val="ru-RU"/>
        </w:rPr>
        <w:t xml:space="preserve"> </w:t>
      </w:r>
      <w:r w:rsidRPr="00D06478">
        <w:rPr>
          <w:lang w:val="ru-RU"/>
        </w:rPr>
        <w:t xml:space="preserve">НКО населению». Являясь  заместителем председателя комиссии по </w:t>
      </w:r>
      <w:r w:rsidRPr="00D06478">
        <w:rPr>
          <w:color w:val="000000"/>
          <w:lang w:val="ru-RU"/>
        </w:rPr>
        <w:t>развитию гражданского общества, коммуникаций, информационной политики</w:t>
      </w:r>
      <w:r w:rsidRPr="00D06478">
        <w:rPr>
          <w:rStyle w:val="apple-converted-space"/>
          <w:color w:val="000000"/>
          <w:lang w:val="ru-RU"/>
        </w:rPr>
        <w:t xml:space="preserve">, </w:t>
      </w:r>
      <w:r w:rsidRPr="00D06478">
        <w:rPr>
          <w:rStyle w:val="apple-converted-space"/>
          <w:b/>
          <w:color w:val="000000"/>
          <w:lang w:val="ru-RU"/>
        </w:rPr>
        <w:t>организовала</w:t>
      </w:r>
      <w:r w:rsidRPr="00D06478">
        <w:rPr>
          <w:rStyle w:val="apple-converted-space"/>
          <w:color w:val="000000"/>
          <w:lang w:val="ru-RU"/>
        </w:rPr>
        <w:t xml:space="preserve"> обсуждение темы </w:t>
      </w:r>
      <w:r w:rsidRPr="00D06478">
        <w:rPr>
          <w:color w:val="000000"/>
          <w:lang w:val="ru-RU"/>
        </w:rPr>
        <w:t xml:space="preserve">"Взаимодействие власти и НКО. Проблемы и перспективы развития" на заседании комиссии, а также </w:t>
      </w:r>
      <w:r w:rsidRPr="00D06478">
        <w:rPr>
          <w:rStyle w:val="apple-converted-space"/>
          <w:b/>
          <w:color w:val="000000"/>
          <w:lang w:val="ru-RU"/>
        </w:rPr>
        <w:t>приняла участие</w:t>
      </w:r>
      <w:r w:rsidRPr="00D06478">
        <w:rPr>
          <w:rStyle w:val="apple-converted-space"/>
          <w:color w:val="000000"/>
          <w:lang w:val="ru-RU"/>
        </w:rPr>
        <w:t xml:space="preserve"> в организации и проведении круглого стола </w:t>
      </w:r>
      <w:r w:rsidRPr="00D06478">
        <w:rPr>
          <w:color w:val="000000"/>
          <w:lang w:val="ru-RU"/>
        </w:rPr>
        <w:t>"Соблюдение прав человека в Омской области".</w:t>
      </w:r>
      <w:r w:rsidRPr="00D06478">
        <w:rPr>
          <w:rStyle w:val="apple-converted-space"/>
          <w:color w:val="000000"/>
        </w:rPr>
        <w:t> </w:t>
      </w:r>
    </w:p>
    <w:p w:rsidR="00236E05" w:rsidRPr="00D06478" w:rsidRDefault="00236E05" w:rsidP="00D37342">
      <w:pPr>
        <w:tabs>
          <w:tab w:val="left" w:pos="426"/>
        </w:tabs>
        <w:ind w:right="-24"/>
        <w:rPr>
          <w:b/>
          <w:lang w:val="ru-RU"/>
        </w:rPr>
      </w:pPr>
      <w:r w:rsidRPr="00D06478">
        <w:rPr>
          <w:b/>
          <w:lang w:val="ru-RU"/>
        </w:rPr>
        <w:t>В 2013 году руководитель Центра провела семинары:</w:t>
      </w:r>
    </w:p>
    <w:p w:rsidR="00236E05" w:rsidRPr="00D06478" w:rsidRDefault="00236E05" w:rsidP="00C479D6">
      <w:pPr>
        <w:pStyle w:val="a8"/>
        <w:numPr>
          <w:ilvl w:val="0"/>
          <w:numId w:val="21"/>
        </w:numPr>
        <w:tabs>
          <w:tab w:val="left" w:pos="567"/>
        </w:tabs>
        <w:ind w:left="567" w:right="-24" w:hanging="425"/>
        <w:rPr>
          <w:lang w:val="ru-RU"/>
        </w:rPr>
      </w:pPr>
      <w:r w:rsidRPr="00D06478">
        <w:rPr>
          <w:lang w:val="ru-RU"/>
        </w:rPr>
        <w:t>для координаторов проекта по развитию добровольного донорства (2семинара)</w:t>
      </w:r>
    </w:p>
    <w:p w:rsidR="00236E05" w:rsidRPr="00D06478" w:rsidRDefault="00236E05" w:rsidP="00C479D6">
      <w:pPr>
        <w:pStyle w:val="a8"/>
        <w:numPr>
          <w:ilvl w:val="0"/>
          <w:numId w:val="21"/>
        </w:numPr>
        <w:tabs>
          <w:tab w:val="left" w:pos="567"/>
        </w:tabs>
        <w:ind w:left="567" w:right="-24" w:hanging="425"/>
        <w:rPr>
          <w:lang w:val="ru-RU"/>
        </w:rPr>
      </w:pPr>
      <w:r w:rsidRPr="00D06478">
        <w:rPr>
          <w:lang w:val="ru-RU"/>
        </w:rPr>
        <w:t>для слушателей народного факультета (2 семинара)</w:t>
      </w:r>
    </w:p>
    <w:p w:rsidR="00236E05" w:rsidRPr="00D06478" w:rsidRDefault="00236E05" w:rsidP="00C479D6">
      <w:pPr>
        <w:pStyle w:val="a8"/>
        <w:numPr>
          <w:ilvl w:val="0"/>
          <w:numId w:val="21"/>
        </w:numPr>
        <w:tabs>
          <w:tab w:val="left" w:pos="567"/>
        </w:tabs>
        <w:ind w:left="567" w:right="-24" w:hanging="425"/>
        <w:rPr>
          <w:lang w:val="ru-RU"/>
        </w:rPr>
      </w:pPr>
      <w:r w:rsidRPr="00D06478">
        <w:rPr>
          <w:lang w:val="ru-RU"/>
        </w:rPr>
        <w:t>для студентов ОмГУ, ОмГПУ (4 семинара)</w:t>
      </w:r>
    </w:p>
    <w:p w:rsidR="00236E05" w:rsidRPr="00D06478" w:rsidRDefault="00236E05" w:rsidP="00C479D6">
      <w:pPr>
        <w:pStyle w:val="a8"/>
        <w:numPr>
          <w:ilvl w:val="0"/>
          <w:numId w:val="21"/>
        </w:numPr>
        <w:tabs>
          <w:tab w:val="left" w:pos="567"/>
        </w:tabs>
        <w:ind w:left="567" w:right="-24" w:hanging="425"/>
        <w:rPr>
          <w:lang w:val="ru-RU"/>
        </w:rPr>
      </w:pPr>
      <w:r w:rsidRPr="00D06478">
        <w:rPr>
          <w:lang w:val="ru-RU"/>
        </w:rPr>
        <w:t>для сотрудников соц</w:t>
      </w:r>
      <w:proofErr w:type="gramStart"/>
      <w:r w:rsidRPr="00D06478">
        <w:rPr>
          <w:lang w:val="ru-RU"/>
        </w:rPr>
        <w:t>.у</w:t>
      </w:r>
      <w:proofErr w:type="gramEnd"/>
      <w:r w:rsidRPr="00D06478">
        <w:rPr>
          <w:lang w:val="ru-RU"/>
        </w:rPr>
        <w:t>чреждений Любинского района (1семинар)</w:t>
      </w:r>
    </w:p>
    <w:p w:rsidR="00236E05" w:rsidRPr="00D06478" w:rsidRDefault="00236E05" w:rsidP="00C479D6">
      <w:pPr>
        <w:pStyle w:val="a8"/>
        <w:numPr>
          <w:ilvl w:val="0"/>
          <w:numId w:val="21"/>
        </w:numPr>
        <w:tabs>
          <w:tab w:val="left" w:pos="567"/>
        </w:tabs>
        <w:ind w:left="567" w:right="-24" w:hanging="425"/>
        <w:rPr>
          <w:lang w:val="ru-RU"/>
        </w:rPr>
      </w:pPr>
      <w:r w:rsidRPr="00D06478">
        <w:rPr>
          <w:lang w:val="ru-RU"/>
        </w:rPr>
        <w:t>для НКО, КТОС, КЦСОН в Доме ветеранов (1семинар)</w:t>
      </w:r>
    </w:p>
    <w:p w:rsidR="00C479D6" w:rsidRPr="00D06478" w:rsidRDefault="00C479D6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b/>
          <w:lang w:val="ru-RU"/>
        </w:rPr>
      </w:pPr>
    </w:p>
    <w:p w:rsidR="00215E96" w:rsidRPr="00D06478" w:rsidRDefault="00F35E49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lang w:val="ru-RU"/>
        </w:rPr>
      </w:pPr>
      <w:r w:rsidRPr="00D06478">
        <w:rPr>
          <w:b/>
          <w:lang w:val="ru-RU"/>
        </w:rPr>
        <w:t xml:space="preserve">В 2013 году </w:t>
      </w:r>
      <w:r w:rsidRPr="00D06478">
        <w:rPr>
          <w:lang w:val="ru-RU"/>
        </w:rPr>
        <w:t>руководитель Центра вошла в состав</w:t>
      </w:r>
      <w:r w:rsidR="00215E96" w:rsidRPr="00D06478">
        <w:rPr>
          <w:lang w:val="ru-RU"/>
        </w:rPr>
        <w:t>:</w:t>
      </w:r>
      <w:r w:rsidRPr="00D06478">
        <w:rPr>
          <w:lang w:val="ru-RU"/>
        </w:rPr>
        <w:t xml:space="preserve"> </w:t>
      </w:r>
    </w:p>
    <w:p w:rsidR="00E6776B" w:rsidRPr="00D06478" w:rsidRDefault="00F35E49" w:rsidP="00C479D6">
      <w:pPr>
        <w:pStyle w:val="a8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right="0"/>
        <w:rPr>
          <w:lang w:val="ru-RU"/>
        </w:rPr>
      </w:pPr>
      <w:r w:rsidRPr="00D06478">
        <w:rPr>
          <w:lang w:val="ru-RU"/>
        </w:rPr>
        <w:t>Экспертного   совета по развитию ТОС в городе Омске</w:t>
      </w:r>
    </w:p>
    <w:p w:rsidR="00215E96" w:rsidRPr="00D06478" w:rsidRDefault="00215E96" w:rsidP="00C479D6">
      <w:pPr>
        <w:pStyle w:val="a8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right="0"/>
        <w:rPr>
          <w:lang w:val="ru-RU"/>
        </w:rPr>
      </w:pPr>
      <w:r w:rsidRPr="00D06478">
        <w:rPr>
          <w:lang w:val="ru-RU"/>
        </w:rPr>
        <w:t>Общественного совета при Министерстве труда и социального развития Омской области</w:t>
      </w:r>
    </w:p>
    <w:p w:rsidR="003654E7" w:rsidRDefault="003654E7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lang w:val="ru-RU"/>
        </w:rPr>
      </w:pPr>
    </w:p>
    <w:p w:rsidR="00215E96" w:rsidRPr="00D06478" w:rsidRDefault="00215E96" w:rsidP="00D3734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0"/>
        <w:rPr>
          <w:lang w:val="ru-RU"/>
        </w:rPr>
      </w:pPr>
      <w:r w:rsidRPr="00D06478">
        <w:rPr>
          <w:lang w:val="ru-RU"/>
        </w:rPr>
        <w:t>Руководитель Центра</w:t>
      </w:r>
      <w:r w:rsidR="009F790F" w:rsidRPr="00D06478">
        <w:rPr>
          <w:lang w:val="ru-RU"/>
        </w:rPr>
        <w:t xml:space="preserve"> также:</w:t>
      </w:r>
    </w:p>
    <w:p w:rsidR="00E6776B" w:rsidRPr="00D06478" w:rsidRDefault="00215E96" w:rsidP="00C479D6">
      <w:pPr>
        <w:pStyle w:val="a8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0" w:hanging="425"/>
        <w:rPr>
          <w:rFonts w:eastAsiaTheme="minorHAnsi"/>
          <w:lang w:val="ru-RU"/>
        </w:rPr>
      </w:pPr>
      <w:r w:rsidRPr="00D06478">
        <w:rPr>
          <w:lang w:val="ru-RU"/>
        </w:rPr>
        <w:t>я</w:t>
      </w:r>
      <w:r w:rsidR="00F35E49" w:rsidRPr="00D06478">
        <w:rPr>
          <w:lang w:val="ru-RU"/>
        </w:rPr>
        <w:t xml:space="preserve">вляется заместителем председателя </w:t>
      </w:r>
      <w:r w:rsidR="00F35E49" w:rsidRPr="00D06478">
        <w:rPr>
          <w:rFonts w:eastAsiaTheme="minorHAnsi"/>
          <w:lang w:val="ru-RU"/>
        </w:rPr>
        <w:t>Общественного совета при Минздраве Омской области по вопросам развития д</w:t>
      </w:r>
      <w:r w:rsidRPr="00D06478">
        <w:rPr>
          <w:rFonts w:eastAsiaTheme="minorHAnsi"/>
          <w:lang w:val="ru-RU"/>
        </w:rPr>
        <w:t>онорства крови и ее компонентов</w:t>
      </w:r>
    </w:p>
    <w:p w:rsidR="00215E96" w:rsidRPr="00D06478" w:rsidRDefault="00215E96" w:rsidP="00C479D6">
      <w:pPr>
        <w:pStyle w:val="a8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0" w:hanging="425"/>
        <w:rPr>
          <w:lang w:val="ru-RU"/>
        </w:rPr>
      </w:pPr>
      <w:r w:rsidRPr="00D06478">
        <w:rPr>
          <w:rFonts w:eastAsiaTheme="minorHAnsi"/>
          <w:lang w:val="ru-RU"/>
        </w:rPr>
        <w:t>в</w:t>
      </w:r>
      <w:r w:rsidR="00F35E49" w:rsidRPr="00D06478">
        <w:rPr>
          <w:rFonts w:eastAsiaTheme="minorHAnsi"/>
          <w:lang w:val="ru-RU"/>
        </w:rPr>
        <w:t xml:space="preserve">ходит в состав </w:t>
      </w:r>
      <w:r w:rsidRPr="00D06478">
        <w:rPr>
          <w:lang w:val="ru-RU"/>
        </w:rPr>
        <w:t>Общественного Совета при Управлении</w:t>
      </w:r>
      <w:r w:rsidR="00F35E49" w:rsidRPr="00D06478">
        <w:rPr>
          <w:lang w:val="ru-RU"/>
        </w:rPr>
        <w:t xml:space="preserve"> Феде</w:t>
      </w:r>
      <w:r w:rsidRPr="00D06478">
        <w:rPr>
          <w:lang w:val="ru-RU"/>
        </w:rPr>
        <w:t>ральной миграционной службы по О</w:t>
      </w:r>
      <w:r w:rsidR="00F35E49" w:rsidRPr="00D06478">
        <w:rPr>
          <w:lang w:val="ru-RU"/>
        </w:rPr>
        <w:t>мской области</w:t>
      </w:r>
    </w:p>
    <w:p w:rsidR="00F35E49" w:rsidRPr="00D06478" w:rsidRDefault="00215E96" w:rsidP="00C479D6">
      <w:pPr>
        <w:pStyle w:val="a8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567" w:right="0" w:hanging="425"/>
        <w:rPr>
          <w:rFonts w:eastAsiaTheme="minorHAnsi"/>
          <w:color w:val="000000"/>
          <w:lang w:val="ru-RU"/>
        </w:rPr>
      </w:pPr>
      <w:r w:rsidRPr="00D06478">
        <w:rPr>
          <w:rFonts w:eastAsiaTheme="minorHAnsi"/>
          <w:color w:val="000000"/>
          <w:lang w:val="ru-RU"/>
        </w:rPr>
        <w:t xml:space="preserve">входит в </w:t>
      </w:r>
      <w:r w:rsidR="00F35E49" w:rsidRPr="00D06478">
        <w:rPr>
          <w:rFonts w:eastAsiaTheme="minorHAnsi"/>
          <w:color w:val="000000"/>
          <w:lang w:val="ru-RU"/>
        </w:rPr>
        <w:t>состав Координационного общественного совета при Мэре города Омска.</w:t>
      </w:r>
    </w:p>
    <w:p w:rsidR="00F35E49" w:rsidRPr="00D06478" w:rsidRDefault="00F35E49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794ACF" w:rsidRPr="00D06478" w:rsidRDefault="00794ACF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b/>
          <w:lang w:val="ru-RU"/>
        </w:rPr>
        <w:t xml:space="preserve">Центр является членом Общероссийского Движения против бедности.  </w:t>
      </w:r>
      <w:r w:rsidRPr="00D06478">
        <w:rPr>
          <w:lang w:val="ru-RU"/>
        </w:rPr>
        <w:t xml:space="preserve">Движение </w:t>
      </w:r>
    </w:p>
    <w:p w:rsidR="00794ACF" w:rsidRPr="00D06478" w:rsidRDefault="00794ACF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 xml:space="preserve">появилось в 2006 году и объединяет более двадцати общественных организаций России. Его цель - добиться для всех жителей России доступа к качественному здравоохранению, образованию, достойному жилью и работе, независимо от социально-экономического положения. </w:t>
      </w:r>
    </w:p>
    <w:p w:rsidR="00794ACF" w:rsidRPr="00D06478" w:rsidRDefault="00794ACF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b/>
          <w:lang w:val="ru-RU"/>
        </w:rPr>
        <w:t xml:space="preserve">Центр является членом Сибирской Сети </w:t>
      </w:r>
      <w:r w:rsidRPr="00D06478">
        <w:rPr>
          <w:lang w:val="ru-RU"/>
        </w:rPr>
        <w:t xml:space="preserve">Центров общественного развития, объединяющим 10 регионов. </w:t>
      </w:r>
    </w:p>
    <w:p w:rsidR="00794ACF" w:rsidRDefault="00794ACF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b/>
          <w:lang w:val="ru-RU"/>
        </w:rPr>
        <w:t>Центр является членом коалиции «Регионы»,</w:t>
      </w:r>
      <w:r w:rsidRPr="00D06478">
        <w:rPr>
          <w:lang w:val="ru-RU"/>
        </w:rPr>
        <w:t xml:space="preserve"> в состав которой входят 17 крупных центров общественного развития от Архангельска до Хабаровска</w:t>
      </w:r>
      <w:r w:rsidR="00574D65">
        <w:rPr>
          <w:lang w:val="ru-RU"/>
        </w:rPr>
        <w:t>.</w:t>
      </w:r>
    </w:p>
    <w:p w:rsidR="00574D65" w:rsidRPr="00D06478" w:rsidRDefault="00574D65" w:rsidP="00D37342">
      <w:pPr>
        <w:tabs>
          <w:tab w:val="left" w:pos="426"/>
        </w:tabs>
        <w:spacing w:line="240" w:lineRule="auto"/>
        <w:ind w:right="-24"/>
        <w:rPr>
          <w:rStyle w:val="apple-converted-space"/>
          <w:color w:val="000000"/>
          <w:lang w:val="ru-RU"/>
        </w:rPr>
      </w:pPr>
    </w:p>
    <w:p w:rsidR="00794ACF" w:rsidRPr="00D467D0" w:rsidRDefault="00D467D0" w:rsidP="00D467D0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lang w:val="ru-RU"/>
        </w:rPr>
      </w:pPr>
      <w:r>
        <w:rPr>
          <w:b/>
          <w:lang w:val="ru-RU"/>
        </w:rPr>
        <w:t xml:space="preserve">         В 2013 году </w:t>
      </w:r>
      <w:r w:rsidR="00574D65" w:rsidRPr="00D06478">
        <w:rPr>
          <w:b/>
          <w:lang w:val="ru-RU"/>
        </w:rPr>
        <w:t xml:space="preserve"> </w:t>
      </w:r>
      <w:r w:rsidR="00574D65">
        <w:rPr>
          <w:lang w:val="ru-RU"/>
        </w:rPr>
        <w:t xml:space="preserve">Центр </w:t>
      </w:r>
      <w:r>
        <w:rPr>
          <w:lang w:val="ru-RU"/>
        </w:rPr>
        <w:t xml:space="preserve">стал победителем конкурса и получил </w:t>
      </w:r>
      <w:r w:rsidR="00307D14">
        <w:rPr>
          <w:b/>
          <w:lang w:val="ru-RU"/>
        </w:rPr>
        <w:t>Президентский</w:t>
      </w:r>
      <w:r w:rsidR="00307D14" w:rsidRPr="006F0133">
        <w:rPr>
          <w:b/>
          <w:lang w:val="ru-RU"/>
        </w:rPr>
        <w:t xml:space="preserve"> </w:t>
      </w:r>
      <w:r w:rsidRPr="006F0133">
        <w:rPr>
          <w:b/>
          <w:lang w:val="ru-RU"/>
        </w:rPr>
        <w:t>грант</w:t>
      </w:r>
      <w:r>
        <w:rPr>
          <w:lang w:val="ru-RU"/>
        </w:rPr>
        <w:t xml:space="preserve">. Реализация проекта </w:t>
      </w:r>
      <w:r w:rsidRPr="00D467D0">
        <w:rPr>
          <w:rFonts w:eastAsiaTheme="minorHAnsi"/>
          <w:lang w:val="ru-RU"/>
        </w:rPr>
        <w:t>«Гражданское образование в области прав человека через обращение</w:t>
      </w:r>
      <w:r>
        <w:rPr>
          <w:rFonts w:eastAsiaTheme="minorHAnsi"/>
          <w:lang w:val="ru-RU"/>
        </w:rPr>
        <w:t xml:space="preserve"> </w:t>
      </w:r>
      <w:r w:rsidRPr="00D467D0">
        <w:rPr>
          <w:rFonts w:eastAsiaTheme="minorHAnsi"/>
          <w:lang w:val="ru-RU"/>
        </w:rPr>
        <w:t>молодежи к величайшей трагедии в истории страны - политическим</w:t>
      </w:r>
      <w:r w:rsidRPr="00D467D0">
        <w:rPr>
          <w:lang w:val="ru-RU"/>
        </w:rPr>
        <w:t xml:space="preserve"> </w:t>
      </w:r>
      <w:r>
        <w:rPr>
          <w:lang w:val="ru-RU"/>
        </w:rPr>
        <w:t xml:space="preserve">репрессиям» </w:t>
      </w:r>
      <w:r w:rsidRPr="00D467D0">
        <w:rPr>
          <w:lang w:val="ru-RU"/>
        </w:rPr>
        <w:t>начнется в феврале 2014 года.</w:t>
      </w:r>
    </w:p>
    <w:p w:rsidR="00D467D0" w:rsidRDefault="00D467D0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3654E7" w:rsidRDefault="003654E7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3654E7" w:rsidRDefault="003654E7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E019D1" w:rsidRPr="00D06478" w:rsidRDefault="00CA5ED7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>Пр</w:t>
      </w:r>
      <w:r w:rsidR="00C8405D" w:rsidRPr="00D06478">
        <w:rPr>
          <w:lang w:val="ru-RU"/>
        </w:rPr>
        <w:t>едседатель</w:t>
      </w:r>
      <w:r w:rsidR="0014315D" w:rsidRPr="00D06478">
        <w:rPr>
          <w:lang w:val="ru-RU"/>
        </w:rPr>
        <w:t xml:space="preserve"> </w:t>
      </w:r>
    </w:p>
    <w:p w:rsidR="009D595F" w:rsidRDefault="00C8405D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  <w:r w:rsidRPr="00D06478">
        <w:rPr>
          <w:lang w:val="ru-RU"/>
        </w:rPr>
        <w:t xml:space="preserve">ОРОО «Центр развития </w:t>
      </w:r>
      <w:proofErr w:type="gramStart"/>
      <w:r w:rsidR="00CA5ED7" w:rsidRPr="00D06478">
        <w:rPr>
          <w:lang w:val="ru-RU"/>
        </w:rPr>
        <w:t>общественных</w:t>
      </w:r>
      <w:proofErr w:type="gramEnd"/>
      <w:r w:rsidR="00CA5ED7" w:rsidRPr="00D06478">
        <w:rPr>
          <w:lang w:val="ru-RU"/>
        </w:rPr>
        <w:t xml:space="preserve"> инициатив»</w:t>
      </w:r>
      <w:r w:rsidR="00310DC0" w:rsidRPr="00D06478">
        <w:rPr>
          <w:lang w:val="ru-RU"/>
        </w:rPr>
        <w:t xml:space="preserve"> </w:t>
      </w:r>
      <w:r w:rsidR="002A2587" w:rsidRPr="00D06478">
        <w:rPr>
          <w:lang w:val="ru-RU"/>
        </w:rPr>
        <w:t xml:space="preserve"> </w:t>
      </w:r>
      <w:r w:rsidR="00E019D1" w:rsidRPr="00D06478">
        <w:rPr>
          <w:lang w:val="ru-RU"/>
        </w:rPr>
        <w:tab/>
      </w:r>
      <w:r w:rsidR="00E019D1" w:rsidRPr="00D06478">
        <w:rPr>
          <w:lang w:val="ru-RU"/>
        </w:rPr>
        <w:tab/>
      </w:r>
      <w:r w:rsidR="003F5D3D" w:rsidRPr="00D06478">
        <w:rPr>
          <w:lang w:val="ru-RU"/>
        </w:rPr>
        <w:t>Зинаида Васильевна</w:t>
      </w:r>
      <w:r w:rsidRPr="00D06478">
        <w:rPr>
          <w:lang w:val="ru-RU"/>
        </w:rPr>
        <w:t xml:space="preserve"> Тикунова</w:t>
      </w:r>
    </w:p>
    <w:p w:rsidR="003654E7" w:rsidRPr="00D06478" w:rsidRDefault="003654E7" w:rsidP="00D37342">
      <w:pPr>
        <w:tabs>
          <w:tab w:val="left" w:pos="426"/>
        </w:tabs>
        <w:spacing w:line="240" w:lineRule="auto"/>
        <w:ind w:right="-24"/>
        <w:rPr>
          <w:lang w:val="ru-RU"/>
        </w:rPr>
      </w:pPr>
    </w:p>
    <w:p w:rsidR="00755D3E" w:rsidRPr="00D718A9" w:rsidRDefault="00D4678C" w:rsidP="000B039F">
      <w:pPr>
        <w:tabs>
          <w:tab w:val="left" w:pos="426"/>
          <w:tab w:val="left" w:pos="1134"/>
          <w:tab w:val="left" w:pos="1701"/>
        </w:tabs>
        <w:ind w:firstLine="0"/>
        <w:rPr>
          <w:i/>
          <w:color w:val="000000"/>
          <w:spacing w:val="-2"/>
          <w:lang w:val="ru-RU"/>
        </w:rPr>
      </w:pPr>
      <w:r w:rsidRPr="00D06478">
        <w:rPr>
          <w:i/>
          <w:lang w:val="ru-RU"/>
        </w:rPr>
        <w:t xml:space="preserve">г. Омск, 644043 ул. Красный Путь 9, к. 428 б тел/факс </w:t>
      </w:r>
      <w:r w:rsidR="00FB4537">
        <w:rPr>
          <w:i/>
          <w:lang w:val="ru-RU"/>
        </w:rPr>
        <w:t>(3812)</w:t>
      </w:r>
      <w:r w:rsidRPr="00D06478">
        <w:rPr>
          <w:i/>
          <w:lang w:val="ru-RU"/>
        </w:rPr>
        <w:t>23-23-20</w:t>
      </w:r>
      <w:r w:rsidR="00FB4537">
        <w:rPr>
          <w:i/>
          <w:lang w:val="ru-RU"/>
        </w:rPr>
        <w:t>,</w:t>
      </w:r>
      <w:r w:rsidRPr="00D06478">
        <w:rPr>
          <w:i/>
        </w:rPr>
        <w:t>E</w:t>
      </w:r>
      <w:r w:rsidRPr="00D06478">
        <w:rPr>
          <w:i/>
          <w:lang w:val="ru-RU"/>
        </w:rPr>
        <w:t>-</w:t>
      </w:r>
      <w:r w:rsidRPr="00D06478">
        <w:rPr>
          <w:i/>
        </w:rPr>
        <w:t>mail</w:t>
      </w:r>
      <w:r w:rsidRPr="00D06478">
        <w:rPr>
          <w:i/>
          <w:lang w:val="ru-RU"/>
        </w:rPr>
        <w:t>:</w:t>
      </w:r>
      <w:hyperlink r:id="rId7" w:history="1">
        <w:r w:rsidR="00D467D0" w:rsidRPr="00BC34D5">
          <w:rPr>
            <w:rStyle w:val="a3"/>
            <w:i/>
          </w:rPr>
          <w:t>info</w:t>
        </w:r>
        <w:r w:rsidR="00D467D0" w:rsidRPr="00BC34D5">
          <w:rPr>
            <w:rStyle w:val="a3"/>
            <w:i/>
            <w:lang w:val="ru-RU"/>
          </w:rPr>
          <w:t>@</w:t>
        </w:r>
        <w:r w:rsidR="00D467D0" w:rsidRPr="00BC34D5">
          <w:rPr>
            <w:rStyle w:val="a3"/>
            <w:i/>
          </w:rPr>
          <w:t>omskngo</w:t>
        </w:r>
        <w:r w:rsidR="00D467D0" w:rsidRPr="00BC34D5">
          <w:rPr>
            <w:rStyle w:val="a3"/>
            <w:i/>
            <w:lang w:val="ru-RU"/>
          </w:rPr>
          <w:t>.</w:t>
        </w:r>
        <w:r w:rsidR="00D467D0" w:rsidRPr="00BC34D5">
          <w:rPr>
            <w:rStyle w:val="a3"/>
            <w:i/>
          </w:rPr>
          <w:t>ru</w:t>
        </w:r>
      </w:hyperlink>
      <w:r w:rsidR="00D467D0">
        <w:rPr>
          <w:i/>
          <w:lang w:val="ru-RU"/>
        </w:rPr>
        <w:t xml:space="preserve">   </w:t>
      </w:r>
      <w:hyperlink r:id="rId8" w:history="1">
        <w:r w:rsidR="00D718A9" w:rsidRPr="00890C88">
          <w:rPr>
            <w:rStyle w:val="a3"/>
            <w:i/>
          </w:rPr>
          <w:t>www</w:t>
        </w:r>
        <w:r w:rsidR="00D718A9" w:rsidRPr="00890C88">
          <w:rPr>
            <w:rStyle w:val="a3"/>
            <w:i/>
            <w:lang w:val="ru-RU"/>
          </w:rPr>
          <w:t>.</w:t>
        </w:r>
        <w:r w:rsidR="00D718A9" w:rsidRPr="00890C88">
          <w:rPr>
            <w:rStyle w:val="a3"/>
            <w:i/>
          </w:rPr>
          <w:t>omskngo</w:t>
        </w:r>
        <w:r w:rsidR="00D718A9" w:rsidRPr="00890C88">
          <w:rPr>
            <w:rStyle w:val="a3"/>
            <w:i/>
            <w:lang w:val="ru-RU"/>
          </w:rPr>
          <w:t>.</w:t>
        </w:r>
        <w:r w:rsidR="00D718A9" w:rsidRPr="00890C88">
          <w:rPr>
            <w:rStyle w:val="a3"/>
            <w:i/>
          </w:rPr>
          <w:t>ru</w:t>
        </w:r>
      </w:hyperlink>
    </w:p>
    <w:sectPr w:rsidR="00755D3E" w:rsidRPr="00D718A9" w:rsidSect="00C479D6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99"/>
    <w:multiLevelType w:val="hybridMultilevel"/>
    <w:tmpl w:val="2278C812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F5DC5"/>
    <w:multiLevelType w:val="hybridMultilevel"/>
    <w:tmpl w:val="17EC3D6A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9677A2"/>
    <w:multiLevelType w:val="hybridMultilevel"/>
    <w:tmpl w:val="79AC56D4"/>
    <w:lvl w:ilvl="0" w:tplc="5E7A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A356C">
      <w:numFmt w:val="none"/>
      <w:lvlText w:val=""/>
      <w:lvlJc w:val="left"/>
      <w:pPr>
        <w:tabs>
          <w:tab w:val="num" w:pos="360"/>
        </w:tabs>
      </w:pPr>
    </w:lvl>
    <w:lvl w:ilvl="2" w:tplc="C54C8F92">
      <w:numFmt w:val="none"/>
      <w:lvlText w:val=""/>
      <w:lvlJc w:val="left"/>
      <w:pPr>
        <w:tabs>
          <w:tab w:val="num" w:pos="360"/>
        </w:tabs>
      </w:pPr>
    </w:lvl>
    <w:lvl w:ilvl="3" w:tplc="41B8AA10">
      <w:numFmt w:val="none"/>
      <w:lvlText w:val=""/>
      <w:lvlJc w:val="left"/>
      <w:pPr>
        <w:tabs>
          <w:tab w:val="num" w:pos="360"/>
        </w:tabs>
      </w:pPr>
    </w:lvl>
    <w:lvl w:ilvl="4" w:tplc="D8A27D0C">
      <w:numFmt w:val="none"/>
      <w:lvlText w:val=""/>
      <w:lvlJc w:val="left"/>
      <w:pPr>
        <w:tabs>
          <w:tab w:val="num" w:pos="360"/>
        </w:tabs>
      </w:pPr>
    </w:lvl>
    <w:lvl w:ilvl="5" w:tplc="9AC88734">
      <w:numFmt w:val="none"/>
      <w:lvlText w:val=""/>
      <w:lvlJc w:val="left"/>
      <w:pPr>
        <w:tabs>
          <w:tab w:val="num" w:pos="360"/>
        </w:tabs>
      </w:pPr>
    </w:lvl>
    <w:lvl w:ilvl="6" w:tplc="7B9472D6">
      <w:numFmt w:val="none"/>
      <w:lvlText w:val=""/>
      <w:lvlJc w:val="left"/>
      <w:pPr>
        <w:tabs>
          <w:tab w:val="num" w:pos="360"/>
        </w:tabs>
      </w:pPr>
    </w:lvl>
    <w:lvl w:ilvl="7" w:tplc="1690CFC0">
      <w:numFmt w:val="none"/>
      <w:lvlText w:val=""/>
      <w:lvlJc w:val="left"/>
      <w:pPr>
        <w:tabs>
          <w:tab w:val="num" w:pos="360"/>
        </w:tabs>
      </w:pPr>
    </w:lvl>
    <w:lvl w:ilvl="8" w:tplc="752218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015870"/>
    <w:multiLevelType w:val="hybridMultilevel"/>
    <w:tmpl w:val="2466E4F8"/>
    <w:lvl w:ilvl="0" w:tplc="70A26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654B"/>
    <w:multiLevelType w:val="hybridMultilevel"/>
    <w:tmpl w:val="52027D58"/>
    <w:lvl w:ilvl="0" w:tplc="70A26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13D55"/>
    <w:multiLevelType w:val="hybridMultilevel"/>
    <w:tmpl w:val="5A54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323"/>
    <w:multiLevelType w:val="hybridMultilevel"/>
    <w:tmpl w:val="090E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56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BA6596"/>
    <w:multiLevelType w:val="hybridMultilevel"/>
    <w:tmpl w:val="DB32B78C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8C6ECD"/>
    <w:multiLevelType w:val="hybridMultilevel"/>
    <w:tmpl w:val="1FE61918"/>
    <w:lvl w:ilvl="0" w:tplc="273446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F188D"/>
    <w:multiLevelType w:val="hybridMultilevel"/>
    <w:tmpl w:val="023C1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E37B5F"/>
    <w:multiLevelType w:val="hybridMultilevel"/>
    <w:tmpl w:val="914CB428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4D4532"/>
    <w:multiLevelType w:val="hybridMultilevel"/>
    <w:tmpl w:val="9370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177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EE5859"/>
    <w:multiLevelType w:val="hybridMultilevel"/>
    <w:tmpl w:val="46246316"/>
    <w:lvl w:ilvl="0" w:tplc="70A26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B76415"/>
    <w:multiLevelType w:val="hybridMultilevel"/>
    <w:tmpl w:val="B4409A62"/>
    <w:lvl w:ilvl="0" w:tplc="AB3A48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2F4FE3"/>
    <w:multiLevelType w:val="hybridMultilevel"/>
    <w:tmpl w:val="18387682"/>
    <w:lvl w:ilvl="0" w:tplc="273446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94C81"/>
    <w:multiLevelType w:val="hybridMultilevel"/>
    <w:tmpl w:val="620869C2"/>
    <w:lvl w:ilvl="0" w:tplc="273446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A32905"/>
    <w:multiLevelType w:val="hybridMultilevel"/>
    <w:tmpl w:val="9E826B6C"/>
    <w:lvl w:ilvl="0" w:tplc="70A2690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6CF40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C7569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78436831"/>
    <w:multiLevelType w:val="hybridMultilevel"/>
    <w:tmpl w:val="048815FC"/>
    <w:lvl w:ilvl="0" w:tplc="70A26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7"/>
  </w:num>
  <w:num w:numId="5">
    <w:abstractNumId w:val="20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12"/>
  </w:num>
  <w:num w:numId="11">
    <w:abstractNumId w:val="15"/>
  </w:num>
  <w:num w:numId="12">
    <w:abstractNumId w:val="22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9"/>
  </w:num>
  <w:num w:numId="18">
    <w:abstractNumId w:val="17"/>
  </w:num>
  <w:num w:numId="19">
    <w:abstractNumId w:val="0"/>
  </w:num>
  <w:num w:numId="20">
    <w:abstractNumId w:val="11"/>
  </w:num>
  <w:num w:numId="21">
    <w:abstractNumId w:val="18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4A44"/>
    <w:rsid w:val="0000103C"/>
    <w:rsid w:val="00006794"/>
    <w:rsid w:val="00012AC7"/>
    <w:rsid w:val="00014966"/>
    <w:rsid w:val="000271DA"/>
    <w:rsid w:val="00030EAA"/>
    <w:rsid w:val="000463FF"/>
    <w:rsid w:val="00066D19"/>
    <w:rsid w:val="00070EE4"/>
    <w:rsid w:val="00083C89"/>
    <w:rsid w:val="00083E93"/>
    <w:rsid w:val="000A252A"/>
    <w:rsid w:val="000A5F23"/>
    <w:rsid w:val="000A7481"/>
    <w:rsid w:val="000A7F33"/>
    <w:rsid w:val="000B039F"/>
    <w:rsid w:val="000D2D8C"/>
    <w:rsid w:val="000F24C9"/>
    <w:rsid w:val="001078BB"/>
    <w:rsid w:val="00110B6A"/>
    <w:rsid w:val="001113BB"/>
    <w:rsid w:val="001231B7"/>
    <w:rsid w:val="0012555A"/>
    <w:rsid w:val="001270E4"/>
    <w:rsid w:val="0013062F"/>
    <w:rsid w:val="001402DD"/>
    <w:rsid w:val="0014315D"/>
    <w:rsid w:val="00144365"/>
    <w:rsid w:val="001443F7"/>
    <w:rsid w:val="001470BA"/>
    <w:rsid w:val="001476F2"/>
    <w:rsid w:val="00150124"/>
    <w:rsid w:val="00170A90"/>
    <w:rsid w:val="001913AD"/>
    <w:rsid w:val="001B40DB"/>
    <w:rsid w:val="001B5645"/>
    <w:rsid w:val="001C3918"/>
    <w:rsid w:val="001C70D2"/>
    <w:rsid w:val="001C7C7F"/>
    <w:rsid w:val="001D597C"/>
    <w:rsid w:val="001F152E"/>
    <w:rsid w:val="001F2661"/>
    <w:rsid w:val="00215E96"/>
    <w:rsid w:val="00230C21"/>
    <w:rsid w:val="0023280B"/>
    <w:rsid w:val="00236E05"/>
    <w:rsid w:val="00254B7D"/>
    <w:rsid w:val="002556FF"/>
    <w:rsid w:val="00256B03"/>
    <w:rsid w:val="00262D68"/>
    <w:rsid w:val="0027308E"/>
    <w:rsid w:val="00284A14"/>
    <w:rsid w:val="00286215"/>
    <w:rsid w:val="00287D47"/>
    <w:rsid w:val="002A2587"/>
    <w:rsid w:val="002C1F8F"/>
    <w:rsid w:val="002D59AE"/>
    <w:rsid w:val="002E3C21"/>
    <w:rsid w:val="002E4693"/>
    <w:rsid w:val="002F4339"/>
    <w:rsid w:val="003026DE"/>
    <w:rsid w:val="00307D14"/>
    <w:rsid w:val="00310DC0"/>
    <w:rsid w:val="00325879"/>
    <w:rsid w:val="00333EDA"/>
    <w:rsid w:val="00336B35"/>
    <w:rsid w:val="00352E38"/>
    <w:rsid w:val="00357734"/>
    <w:rsid w:val="003654E7"/>
    <w:rsid w:val="00375ADB"/>
    <w:rsid w:val="00384552"/>
    <w:rsid w:val="00384B07"/>
    <w:rsid w:val="00391DD1"/>
    <w:rsid w:val="003A53A9"/>
    <w:rsid w:val="003A63F0"/>
    <w:rsid w:val="003A7AB5"/>
    <w:rsid w:val="003B727D"/>
    <w:rsid w:val="003C0964"/>
    <w:rsid w:val="003D3C79"/>
    <w:rsid w:val="003D5AF2"/>
    <w:rsid w:val="003E7291"/>
    <w:rsid w:val="003F496E"/>
    <w:rsid w:val="003F59E8"/>
    <w:rsid w:val="003F5D3D"/>
    <w:rsid w:val="004004FF"/>
    <w:rsid w:val="004062E5"/>
    <w:rsid w:val="0040653C"/>
    <w:rsid w:val="0042462C"/>
    <w:rsid w:val="004328B7"/>
    <w:rsid w:val="00432E00"/>
    <w:rsid w:val="00433509"/>
    <w:rsid w:val="00446C32"/>
    <w:rsid w:val="00450FDA"/>
    <w:rsid w:val="00453AF6"/>
    <w:rsid w:val="00454D7E"/>
    <w:rsid w:val="0047371D"/>
    <w:rsid w:val="00475957"/>
    <w:rsid w:val="00484B24"/>
    <w:rsid w:val="00494284"/>
    <w:rsid w:val="004A5171"/>
    <w:rsid w:val="004B1B87"/>
    <w:rsid w:val="004D4C5D"/>
    <w:rsid w:val="004E79E3"/>
    <w:rsid w:val="00500EBD"/>
    <w:rsid w:val="0051446D"/>
    <w:rsid w:val="0052192B"/>
    <w:rsid w:val="00535B95"/>
    <w:rsid w:val="00553058"/>
    <w:rsid w:val="00574D65"/>
    <w:rsid w:val="005765FF"/>
    <w:rsid w:val="00584B64"/>
    <w:rsid w:val="00586798"/>
    <w:rsid w:val="00597F62"/>
    <w:rsid w:val="005A1A0A"/>
    <w:rsid w:val="005C0E49"/>
    <w:rsid w:val="005C180F"/>
    <w:rsid w:val="005D2C94"/>
    <w:rsid w:val="005D6C8E"/>
    <w:rsid w:val="005E317A"/>
    <w:rsid w:val="005F6A29"/>
    <w:rsid w:val="006024BC"/>
    <w:rsid w:val="00641294"/>
    <w:rsid w:val="0064505A"/>
    <w:rsid w:val="0068356F"/>
    <w:rsid w:val="00685355"/>
    <w:rsid w:val="006967AF"/>
    <w:rsid w:val="00697C25"/>
    <w:rsid w:val="006A0CDA"/>
    <w:rsid w:val="006A43AE"/>
    <w:rsid w:val="006B4498"/>
    <w:rsid w:val="006B5800"/>
    <w:rsid w:val="006C26C5"/>
    <w:rsid w:val="006C2EBE"/>
    <w:rsid w:val="006C4173"/>
    <w:rsid w:val="006C692B"/>
    <w:rsid w:val="006D01F6"/>
    <w:rsid w:val="006D187D"/>
    <w:rsid w:val="006D5F11"/>
    <w:rsid w:val="006D6957"/>
    <w:rsid w:val="006E1D9C"/>
    <w:rsid w:val="006E6CC6"/>
    <w:rsid w:val="006F0133"/>
    <w:rsid w:val="006F05F6"/>
    <w:rsid w:val="006F2AAF"/>
    <w:rsid w:val="006F7C56"/>
    <w:rsid w:val="0070582B"/>
    <w:rsid w:val="00711424"/>
    <w:rsid w:val="00713941"/>
    <w:rsid w:val="007211EA"/>
    <w:rsid w:val="00755D3E"/>
    <w:rsid w:val="0076084A"/>
    <w:rsid w:val="00765C30"/>
    <w:rsid w:val="0077042B"/>
    <w:rsid w:val="0077152F"/>
    <w:rsid w:val="00777F9E"/>
    <w:rsid w:val="00786170"/>
    <w:rsid w:val="00794ACF"/>
    <w:rsid w:val="007A21C6"/>
    <w:rsid w:val="007C0853"/>
    <w:rsid w:val="007D057E"/>
    <w:rsid w:val="007D0EC0"/>
    <w:rsid w:val="007D1214"/>
    <w:rsid w:val="007D403B"/>
    <w:rsid w:val="00804F59"/>
    <w:rsid w:val="00817326"/>
    <w:rsid w:val="008259D2"/>
    <w:rsid w:val="00840CB4"/>
    <w:rsid w:val="008512A2"/>
    <w:rsid w:val="00855D5B"/>
    <w:rsid w:val="0086435E"/>
    <w:rsid w:val="008773F4"/>
    <w:rsid w:val="00890740"/>
    <w:rsid w:val="00893FE6"/>
    <w:rsid w:val="008A05C2"/>
    <w:rsid w:val="008B111A"/>
    <w:rsid w:val="008B5792"/>
    <w:rsid w:val="008C3995"/>
    <w:rsid w:val="008C4365"/>
    <w:rsid w:val="008C4F56"/>
    <w:rsid w:val="008D1340"/>
    <w:rsid w:val="008D147D"/>
    <w:rsid w:val="008E5973"/>
    <w:rsid w:val="008F1B47"/>
    <w:rsid w:val="008F2A03"/>
    <w:rsid w:val="009044AC"/>
    <w:rsid w:val="00921360"/>
    <w:rsid w:val="00925F90"/>
    <w:rsid w:val="00930BA8"/>
    <w:rsid w:val="009327B8"/>
    <w:rsid w:val="0093553C"/>
    <w:rsid w:val="00943E0A"/>
    <w:rsid w:val="0095798D"/>
    <w:rsid w:val="00961B0C"/>
    <w:rsid w:val="009720B8"/>
    <w:rsid w:val="00972513"/>
    <w:rsid w:val="00975554"/>
    <w:rsid w:val="00975C79"/>
    <w:rsid w:val="0099076E"/>
    <w:rsid w:val="009A5BA9"/>
    <w:rsid w:val="009B2242"/>
    <w:rsid w:val="009C6F8A"/>
    <w:rsid w:val="009D4E0F"/>
    <w:rsid w:val="009D595F"/>
    <w:rsid w:val="009E12C0"/>
    <w:rsid w:val="009E133E"/>
    <w:rsid w:val="009F54FA"/>
    <w:rsid w:val="009F790F"/>
    <w:rsid w:val="00A00701"/>
    <w:rsid w:val="00A16E2F"/>
    <w:rsid w:val="00A24A0C"/>
    <w:rsid w:val="00A40204"/>
    <w:rsid w:val="00A43775"/>
    <w:rsid w:val="00A45A21"/>
    <w:rsid w:val="00A6003B"/>
    <w:rsid w:val="00A7058D"/>
    <w:rsid w:val="00A7150F"/>
    <w:rsid w:val="00A731B6"/>
    <w:rsid w:val="00A82636"/>
    <w:rsid w:val="00A82B37"/>
    <w:rsid w:val="00A943E8"/>
    <w:rsid w:val="00AB016B"/>
    <w:rsid w:val="00AB3B32"/>
    <w:rsid w:val="00AB468A"/>
    <w:rsid w:val="00AB5EDF"/>
    <w:rsid w:val="00AC2289"/>
    <w:rsid w:val="00AC3744"/>
    <w:rsid w:val="00AC7584"/>
    <w:rsid w:val="00AE556B"/>
    <w:rsid w:val="00AF43E8"/>
    <w:rsid w:val="00AF5064"/>
    <w:rsid w:val="00AF5220"/>
    <w:rsid w:val="00B02059"/>
    <w:rsid w:val="00B15FC6"/>
    <w:rsid w:val="00B42582"/>
    <w:rsid w:val="00B466F7"/>
    <w:rsid w:val="00B60A41"/>
    <w:rsid w:val="00B709C2"/>
    <w:rsid w:val="00B73FB6"/>
    <w:rsid w:val="00B937C7"/>
    <w:rsid w:val="00BA0B90"/>
    <w:rsid w:val="00BB3497"/>
    <w:rsid w:val="00BB5148"/>
    <w:rsid w:val="00BC2322"/>
    <w:rsid w:val="00BC363A"/>
    <w:rsid w:val="00BE43D5"/>
    <w:rsid w:val="00BF1470"/>
    <w:rsid w:val="00BF61A8"/>
    <w:rsid w:val="00C069D6"/>
    <w:rsid w:val="00C133BA"/>
    <w:rsid w:val="00C21822"/>
    <w:rsid w:val="00C40529"/>
    <w:rsid w:val="00C44E14"/>
    <w:rsid w:val="00C479D6"/>
    <w:rsid w:val="00C525DF"/>
    <w:rsid w:val="00C70E52"/>
    <w:rsid w:val="00C75028"/>
    <w:rsid w:val="00C8097D"/>
    <w:rsid w:val="00C82751"/>
    <w:rsid w:val="00C83986"/>
    <w:rsid w:val="00C8405D"/>
    <w:rsid w:val="00CA5DA8"/>
    <w:rsid w:val="00CA5ED7"/>
    <w:rsid w:val="00CC5112"/>
    <w:rsid w:val="00CE1A0A"/>
    <w:rsid w:val="00CF2698"/>
    <w:rsid w:val="00CF27C5"/>
    <w:rsid w:val="00CF5615"/>
    <w:rsid w:val="00CF784D"/>
    <w:rsid w:val="00D06478"/>
    <w:rsid w:val="00D10511"/>
    <w:rsid w:val="00D1079E"/>
    <w:rsid w:val="00D10BFF"/>
    <w:rsid w:val="00D16496"/>
    <w:rsid w:val="00D37342"/>
    <w:rsid w:val="00D4678C"/>
    <w:rsid w:val="00D467D0"/>
    <w:rsid w:val="00D62A99"/>
    <w:rsid w:val="00D718A9"/>
    <w:rsid w:val="00D83CE8"/>
    <w:rsid w:val="00D843D6"/>
    <w:rsid w:val="00D91A63"/>
    <w:rsid w:val="00D959E6"/>
    <w:rsid w:val="00DA154B"/>
    <w:rsid w:val="00DB767E"/>
    <w:rsid w:val="00DC13A5"/>
    <w:rsid w:val="00DD593D"/>
    <w:rsid w:val="00DE4A44"/>
    <w:rsid w:val="00DF1197"/>
    <w:rsid w:val="00DF1A21"/>
    <w:rsid w:val="00DF6DE4"/>
    <w:rsid w:val="00E00CEC"/>
    <w:rsid w:val="00E019D1"/>
    <w:rsid w:val="00E05328"/>
    <w:rsid w:val="00E05846"/>
    <w:rsid w:val="00E06550"/>
    <w:rsid w:val="00E348A2"/>
    <w:rsid w:val="00E37646"/>
    <w:rsid w:val="00E42BD9"/>
    <w:rsid w:val="00E455C0"/>
    <w:rsid w:val="00E46A11"/>
    <w:rsid w:val="00E53AE5"/>
    <w:rsid w:val="00E54F0F"/>
    <w:rsid w:val="00E60132"/>
    <w:rsid w:val="00E639CB"/>
    <w:rsid w:val="00E662D8"/>
    <w:rsid w:val="00E6776B"/>
    <w:rsid w:val="00E81BBD"/>
    <w:rsid w:val="00EA0597"/>
    <w:rsid w:val="00EB1E26"/>
    <w:rsid w:val="00EB7DF1"/>
    <w:rsid w:val="00ED2B34"/>
    <w:rsid w:val="00ED3B1E"/>
    <w:rsid w:val="00ED5A9E"/>
    <w:rsid w:val="00ED7574"/>
    <w:rsid w:val="00EE163D"/>
    <w:rsid w:val="00EE20E7"/>
    <w:rsid w:val="00EF32BE"/>
    <w:rsid w:val="00F009D1"/>
    <w:rsid w:val="00F057AE"/>
    <w:rsid w:val="00F06068"/>
    <w:rsid w:val="00F1215D"/>
    <w:rsid w:val="00F1447E"/>
    <w:rsid w:val="00F35E49"/>
    <w:rsid w:val="00F41EA7"/>
    <w:rsid w:val="00F4232A"/>
    <w:rsid w:val="00F461F6"/>
    <w:rsid w:val="00F46A54"/>
    <w:rsid w:val="00F5316B"/>
    <w:rsid w:val="00F54CF8"/>
    <w:rsid w:val="00F72849"/>
    <w:rsid w:val="00F74301"/>
    <w:rsid w:val="00F90386"/>
    <w:rsid w:val="00F97E79"/>
    <w:rsid w:val="00FA21D6"/>
    <w:rsid w:val="00FB4537"/>
    <w:rsid w:val="00FB47AB"/>
    <w:rsid w:val="00FC236F"/>
    <w:rsid w:val="00FC72F4"/>
    <w:rsid w:val="00FC7D90"/>
    <w:rsid w:val="00FD4173"/>
    <w:rsid w:val="00FD5466"/>
    <w:rsid w:val="00F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44"/>
    <w:pPr>
      <w:spacing w:after="0"/>
      <w:ind w:right="4536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rsid w:val="00083E93"/>
    <w:pPr>
      <w:spacing w:before="100" w:beforeAutospacing="1" w:after="100" w:afterAutospacing="1" w:line="240" w:lineRule="auto"/>
      <w:ind w:right="0" w:firstLine="0"/>
      <w:jc w:val="left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E14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D5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595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21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92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a"/>
    <w:uiPriority w:val="99"/>
    <w:rsid w:val="00F41EA7"/>
    <w:pPr>
      <w:autoSpaceDE w:val="0"/>
      <w:autoSpaceDN w:val="0"/>
      <w:adjustRightInd w:val="0"/>
      <w:spacing w:line="288" w:lineRule="auto"/>
      <w:ind w:right="0" w:firstLine="0"/>
      <w:jc w:val="left"/>
      <w:textAlignment w:val="center"/>
    </w:pPr>
    <w:rPr>
      <w:color w:val="000000"/>
      <w:lang w:eastAsia="ru-RU"/>
    </w:rPr>
  </w:style>
  <w:style w:type="paragraph" w:styleId="2">
    <w:name w:val="Body Text 2"/>
    <w:basedOn w:val="a"/>
    <w:link w:val="20"/>
    <w:rsid w:val="00C40529"/>
    <w:pPr>
      <w:spacing w:line="240" w:lineRule="auto"/>
      <w:ind w:right="0" w:firstLine="0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4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133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643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43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662D8"/>
  </w:style>
  <w:style w:type="character" w:styleId="a9">
    <w:name w:val="Strong"/>
    <w:basedOn w:val="a0"/>
    <w:uiPriority w:val="22"/>
    <w:qFormat/>
    <w:rsid w:val="00E662D8"/>
    <w:rPr>
      <w:b/>
      <w:bCs/>
    </w:rPr>
  </w:style>
  <w:style w:type="character" w:styleId="aa">
    <w:name w:val="Emphasis"/>
    <w:basedOn w:val="a0"/>
    <w:uiPriority w:val="20"/>
    <w:qFormat/>
    <w:rsid w:val="006024BC"/>
    <w:rPr>
      <w:i/>
      <w:iCs/>
    </w:rPr>
  </w:style>
  <w:style w:type="paragraph" w:styleId="ab">
    <w:name w:val="Normal (Web)"/>
    <w:basedOn w:val="a"/>
    <w:uiPriority w:val="99"/>
    <w:semiHidden/>
    <w:unhideWhenUsed/>
    <w:rsid w:val="005C180F"/>
    <w:pPr>
      <w:spacing w:before="100" w:beforeAutospacing="1" w:after="100" w:afterAutospacing="1" w:line="240" w:lineRule="auto"/>
      <w:ind w:right="0" w:firstLine="0"/>
      <w:jc w:val="left"/>
    </w:pPr>
    <w:rPr>
      <w:lang w:val="ru-RU" w:eastAsia="ru-RU"/>
    </w:rPr>
  </w:style>
  <w:style w:type="paragraph" w:styleId="ac">
    <w:name w:val="No Spacing"/>
    <w:uiPriority w:val="1"/>
    <w:qFormat/>
    <w:rsid w:val="00925F9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83E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71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n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mskn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kn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990B-387B-4E7B-A622-3305860E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ЦРОИ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73</cp:revision>
  <cp:lastPrinted>2014-01-09T05:51:00Z</cp:lastPrinted>
  <dcterms:created xsi:type="dcterms:W3CDTF">2014-01-06T05:04:00Z</dcterms:created>
  <dcterms:modified xsi:type="dcterms:W3CDTF">2014-07-01T04:21:00Z</dcterms:modified>
</cp:coreProperties>
</file>