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4" w:rsidRDefault="00B937C7" w:rsidP="00CF2698">
      <w:pPr>
        <w:spacing w:line="240" w:lineRule="auto"/>
        <w:ind w:right="-24" w:firstLine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К</w:t>
      </w:r>
      <w:r w:rsidR="00C44E14" w:rsidRPr="0051446D">
        <w:rPr>
          <w:b/>
          <w:lang w:val="ru-RU"/>
        </w:rPr>
        <w:t>раткая и</w:t>
      </w:r>
      <w:r w:rsidR="00DE4A44" w:rsidRPr="0051446D">
        <w:rPr>
          <w:b/>
          <w:lang w:val="ru-RU"/>
        </w:rPr>
        <w:t xml:space="preserve">нформация </w:t>
      </w:r>
      <w:r w:rsidR="0051446D">
        <w:rPr>
          <w:b/>
          <w:lang w:val="ru-RU"/>
        </w:rPr>
        <w:t xml:space="preserve">о </w:t>
      </w:r>
      <w:r w:rsidR="0051446D" w:rsidRPr="00150124">
        <w:rPr>
          <w:b/>
          <w:lang w:val="ru-RU"/>
        </w:rPr>
        <w:t>деятельности</w:t>
      </w:r>
    </w:p>
    <w:p w:rsidR="00150124" w:rsidRDefault="00150124" w:rsidP="00CF2698">
      <w:pPr>
        <w:spacing w:line="240" w:lineRule="auto"/>
        <w:ind w:right="-24" w:firstLine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ОРОО</w:t>
      </w:r>
      <w:r w:rsidR="0014315D">
        <w:rPr>
          <w:b/>
          <w:lang w:val="ru-RU"/>
        </w:rPr>
        <w:t xml:space="preserve"> </w:t>
      </w:r>
      <w:r w:rsidR="00DE4A44" w:rsidRPr="00150124">
        <w:rPr>
          <w:b/>
          <w:lang w:val="ru-RU"/>
        </w:rPr>
        <w:t>«Центр</w:t>
      </w:r>
      <w:r w:rsidRPr="00150124">
        <w:rPr>
          <w:b/>
          <w:lang w:val="ru-RU"/>
        </w:rPr>
        <w:t xml:space="preserve"> </w:t>
      </w:r>
      <w:r w:rsidR="00DE4A44" w:rsidRPr="00150124">
        <w:rPr>
          <w:b/>
          <w:lang w:val="ru-RU"/>
        </w:rPr>
        <w:t xml:space="preserve">развития </w:t>
      </w:r>
      <w:r w:rsidR="0051446D" w:rsidRPr="00150124">
        <w:rPr>
          <w:b/>
          <w:lang w:val="ru-RU"/>
        </w:rPr>
        <w:t>об</w:t>
      </w:r>
      <w:r w:rsidR="00DE4A44" w:rsidRPr="00150124">
        <w:rPr>
          <w:b/>
          <w:lang w:val="ru-RU"/>
        </w:rPr>
        <w:t>ще</w:t>
      </w:r>
      <w:r w:rsidRPr="00150124">
        <w:rPr>
          <w:b/>
          <w:lang w:val="ru-RU"/>
        </w:rPr>
        <w:t>ственных</w:t>
      </w:r>
      <w:r w:rsidR="00DE4A44" w:rsidRPr="00150124">
        <w:rPr>
          <w:b/>
          <w:lang w:val="ru-RU"/>
        </w:rPr>
        <w:t xml:space="preserve"> </w:t>
      </w:r>
      <w:r w:rsidR="007D1214" w:rsidRPr="00150124">
        <w:rPr>
          <w:b/>
          <w:lang w:val="ru-RU"/>
        </w:rPr>
        <w:t>инициати</w:t>
      </w:r>
      <w:r w:rsidR="00DE4A44" w:rsidRPr="00150124">
        <w:rPr>
          <w:b/>
          <w:lang w:val="ru-RU"/>
        </w:rPr>
        <w:t>в»</w:t>
      </w:r>
      <w:r w:rsidR="0014315D">
        <w:rPr>
          <w:b/>
          <w:lang w:val="ru-RU"/>
        </w:rPr>
        <w:t xml:space="preserve"> </w:t>
      </w:r>
      <w:r w:rsidRPr="00150124">
        <w:rPr>
          <w:b/>
          <w:lang w:val="ru-RU"/>
        </w:rPr>
        <w:t xml:space="preserve">в </w:t>
      </w:r>
      <w:r>
        <w:rPr>
          <w:b/>
          <w:lang w:val="ru-RU"/>
        </w:rPr>
        <w:t>20</w:t>
      </w:r>
      <w:r w:rsidR="00F90386">
        <w:rPr>
          <w:b/>
          <w:lang w:val="ru-RU"/>
        </w:rPr>
        <w:t>11</w:t>
      </w:r>
      <w:r>
        <w:rPr>
          <w:b/>
          <w:lang w:val="ru-RU"/>
        </w:rPr>
        <w:t xml:space="preserve"> г</w:t>
      </w:r>
      <w:r w:rsidR="008C3995">
        <w:rPr>
          <w:b/>
          <w:lang w:val="ru-RU"/>
        </w:rPr>
        <w:t>.</w:t>
      </w:r>
    </w:p>
    <w:p w:rsidR="0014315D" w:rsidRPr="00150124" w:rsidRDefault="0014315D" w:rsidP="00CF2698">
      <w:pPr>
        <w:spacing w:line="240" w:lineRule="auto"/>
        <w:ind w:right="2244" w:firstLine="0"/>
        <w:jc w:val="center"/>
        <w:outlineLvl w:val="0"/>
        <w:rPr>
          <w:b/>
          <w:lang w:val="ru-RU"/>
        </w:rPr>
      </w:pPr>
    </w:p>
    <w:p w:rsidR="00014966" w:rsidRDefault="00DE4A44" w:rsidP="00CF2698">
      <w:pPr>
        <w:spacing w:line="240" w:lineRule="auto"/>
        <w:ind w:right="-24" w:firstLine="426"/>
        <w:rPr>
          <w:lang w:val="ru-RU"/>
        </w:rPr>
      </w:pPr>
      <w:r w:rsidRPr="00DA4843">
        <w:rPr>
          <w:lang w:val="ru-RU"/>
        </w:rPr>
        <w:t>Центр развития общественных инициатив - некоммер</w:t>
      </w:r>
      <w:r w:rsidR="00014966">
        <w:rPr>
          <w:lang w:val="ru-RU"/>
        </w:rPr>
        <w:t>ческая общественная организация</w:t>
      </w:r>
      <w:r w:rsidR="00CE1A0A">
        <w:rPr>
          <w:lang w:val="ru-RU"/>
        </w:rPr>
        <w:t>.</w:t>
      </w:r>
    </w:p>
    <w:p w:rsidR="00B466F7" w:rsidRDefault="00B466F7" w:rsidP="00CF2698">
      <w:pPr>
        <w:spacing w:line="240" w:lineRule="auto"/>
        <w:ind w:right="-24" w:firstLine="426"/>
        <w:rPr>
          <w:lang w:val="ru-RU"/>
        </w:rPr>
      </w:pPr>
    </w:p>
    <w:p w:rsidR="001402DD" w:rsidRPr="003A7AB5" w:rsidRDefault="001402DD" w:rsidP="00CF2698">
      <w:pPr>
        <w:spacing w:line="240" w:lineRule="auto"/>
        <w:ind w:right="-24" w:firstLine="426"/>
        <w:rPr>
          <w:b/>
          <w:lang w:val="ru-RU"/>
        </w:rPr>
      </w:pPr>
      <w:r w:rsidRPr="003A7AB5">
        <w:rPr>
          <w:b/>
          <w:lang w:val="ru-RU"/>
        </w:rPr>
        <w:t>Миссия:</w:t>
      </w:r>
      <w:r w:rsidR="00287D47" w:rsidRPr="00287D47">
        <w:rPr>
          <w:lang w:val="ru-RU"/>
        </w:rPr>
        <w:t xml:space="preserve"> </w:t>
      </w:r>
      <w:r w:rsidR="00C40529">
        <w:rPr>
          <w:b/>
          <w:lang w:val="ru-RU"/>
        </w:rPr>
        <w:t>с</w:t>
      </w:r>
      <w:r w:rsidR="00287D47" w:rsidRPr="00287D47">
        <w:rPr>
          <w:b/>
          <w:lang w:val="ru-RU"/>
        </w:rPr>
        <w:t>пособствовать расширению гражданского участия через обучение, поддержку и развитие общественных инициатив, продвижение успешных моделей социального развития в целях улучшения качества жизни населения.</w:t>
      </w:r>
    </w:p>
    <w:p w:rsidR="001402DD" w:rsidRPr="003A7AB5" w:rsidRDefault="001402DD" w:rsidP="00CF2698">
      <w:pPr>
        <w:spacing w:line="240" w:lineRule="auto"/>
        <w:ind w:right="-24" w:firstLine="426"/>
        <w:rPr>
          <w:b/>
          <w:lang w:val="ru-RU"/>
        </w:rPr>
      </w:pPr>
      <w:r w:rsidRPr="003A7AB5">
        <w:rPr>
          <w:b/>
          <w:lang w:val="ru-RU"/>
        </w:rPr>
        <w:t xml:space="preserve">Принципы деятельности: </w:t>
      </w:r>
      <w:r w:rsidR="00287D47" w:rsidRPr="00287D47">
        <w:rPr>
          <w:b/>
          <w:lang w:val="ru-RU"/>
        </w:rPr>
        <w:t>общественная польза, открытость, прозрачность, сотрудничество.</w:t>
      </w:r>
    </w:p>
    <w:p w:rsidR="00C44E14" w:rsidRPr="002E3C21" w:rsidRDefault="00C8405D" w:rsidP="00CF2698">
      <w:pPr>
        <w:spacing w:line="240" w:lineRule="auto"/>
        <w:ind w:right="-24" w:firstLine="426"/>
        <w:rPr>
          <w:lang w:val="ru-RU"/>
        </w:rPr>
      </w:pPr>
      <w:r w:rsidRPr="002E3C21">
        <w:rPr>
          <w:lang w:val="ru-RU"/>
        </w:rPr>
        <w:t xml:space="preserve">Центр </w:t>
      </w:r>
      <w:r w:rsidR="00C44E14" w:rsidRPr="002E3C21">
        <w:rPr>
          <w:lang w:val="ru-RU"/>
        </w:rPr>
        <w:t xml:space="preserve">проводит добровольческие коалиционные акции, способствует развитию в Омском регионе добровольчества, благотворительности, социальной ответственности и активности, </w:t>
      </w:r>
      <w:r w:rsidR="0070582B">
        <w:rPr>
          <w:lang w:val="ru-RU"/>
        </w:rPr>
        <w:t xml:space="preserve">патриотизма, заботы и внимания </w:t>
      </w:r>
      <w:r w:rsidR="0014315D">
        <w:rPr>
          <w:lang w:val="ru-RU"/>
        </w:rPr>
        <w:t xml:space="preserve"> </w:t>
      </w:r>
      <w:proofErr w:type="gramStart"/>
      <w:r w:rsidR="003A7AB5">
        <w:rPr>
          <w:lang w:val="ru-RU"/>
        </w:rPr>
        <w:t>к</w:t>
      </w:r>
      <w:proofErr w:type="gramEnd"/>
      <w:r w:rsidR="003A7AB5">
        <w:rPr>
          <w:lang w:val="ru-RU"/>
        </w:rPr>
        <w:t xml:space="preserve"> </w:t>
      </w:r>
      <w:r w:rsidR="00C44E14" w:rsidRPr="002E3C21">
        <w:rPr>
          <w:lang w:val="ru-RU"/>
        </w:rPr>
        <w:t xml:space="preserve">нуждающимся. </w:t>
      </w:r>
    </w:p>
    <w:p w:rsidR="00C44E14" w:rsidRPr="001D597C" w:rsidRDefault="00C44E14" w:rsidP="00CF2698">
      <w:pPr>
        <w:spacing w:line="240" w:lineRule="auto"/>
        <w:ind w:right="-24" w:firstLine="426"/>
        <w:rPr>
          <w:b/>
          <w:lang w:val="ru-RU"/>
        </w:rPr>
      </w:pPr>
      <w:r w:rsidRPr="00C44E14">
        <w:rPr>
          <w:lang w:val="ru-RU"/>
        </w:rPr>
        <w:t xml:space="preserve"> </w:t>
      </w:r>
      <w:r>
        <w:rPr>
          <w:lang w:val="ru-RU"/>
        </w:rPr>
        <w:t>М</w:t>
      </w:r>
      <w:r w:rsidRPr="002E3C21">
        <w:rPr>
          <w:lang w:val="ru-RU"/>
        </w:rPr>
        <w:t>ы разрабатываем социальн</w:t>
      </w:r>
      <w:r w:rsidR="00E00CEC">
        <w:rPr>
          <w:lang w:val="ru-RU"/>
        </w:rPr>
        <w:t>ые проекты. Для их реализации</w:t>
      </w:r>
      <w:r w:rsidR="0014315D">
        <w:rPr>
          <w:lang w:val="ru-RU"/>
        </w:rPr>
        <w:t xml:space="preserve"> </w:t>
      </w:r>
      <w:r w:rsidRPr="002E3C21">
        <w:rPr>
          <w:lang w:val="ru-RU"/>
        </w:rPr>
        <w:t>п</w:t>
      </w:r>
      <w:r w:rsidR="003A7AB5">
        <w:rPr>
          <w:lang w:val="ru-RU"/>
        </w:rPr>
        <w:t xml:space="preserve">ривлекаем местные </w:t>
      </w:r>
      <w:r w:rsidRPr="002E3C21">
        <w:rPr>
          <w:lang w:val="ru-RU"/>
        </w:rPr>
        <w:t xml:space="preserve"> ресурсы, участвуем в конкурсах российских и международных некоммерческих организаций, </w:t>
      </w:r>
      <w:r w:rsidRPr="001D597C">
        <w:rPr>
          <w:b/>
          <w:lang w:val="ru-RU"/>
        </w:rPr>
        <w:t>привлекаем социальные инвестиции в наш регион.</w:t>
      </w:r>
    </w:p>
    <w:p w:rsidR="001231B7" w:rsidRDefault="001231B7" w:rsidP="00CF2698">
      <w:pPr>
        <w:spacing w:line="240" w:lineRule="auto"/>
        <w:ind w:right="-24" w:firstLine="426"/>
        <w:rPr>
          <w:lang w:val="ru-RU"/>
        </w:rPr>
      </w:pPr>
    </w:p>
    <w:p w:rsidR="00DE4A44" w:rsidRDefault="001402DD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Центр является членом  Российского Координационного Комитета</w:t>
      </w:r>
      <w:r w:rsidR="005F6A29">
        <w:rPr>
          <w:lang w:val="ru-RU"/>
        </w:rPr>
        <w:t>, а руководитель Центра региональным координатором</w:t>
      </w:r>
      <w:r>
        <w:rPr>
          <w:lang w:val="ru-RU"/>
        </w:rPr>
        <w:t xml:space="preserve"> по проведению </w:t>
      </w:r>
      <w:r w:rsidR="005F6A29">
        <w:rPr>
          <w:lang w:val="ru-RU"/>
        </w:rPr>
        <w:t xml:space="preserve">Общероссийской добровольческой акции «Весенняя неделя добра». </w:t>
      </w:r>
      <w:r w:rsidR="00F90386">
        <w:rPr>
          <w:lang w:val="ru-RU"/>
        </w:rPr>
        <w:t xml:space="preserve">В 2011 году </w:t>
      </w:r>
      <w:r w:rsidR="005F6A29">
        <w:rPr>
          <w:lang w:val="ru-RU"/>
        </w:rPr>
        <w:t xml:space="preserve">в Омской области </w:t>
      </w:r>
      <w:r w:rsidR="00F90386">
        <w:rPr>
          <w:lang w:val="ru-RU"/>
        </w:rPr>
        <w:t>проведена две</w:t>
      </w:r>
      <w:r w:rsidR="00375ADB">
        <w:rPr>
          <w:lang w:val="ru-RU"/>
        </w:rPr>
        <w:t>надцатая</w:t>
      </w:r>
      <w:r w:rsidR="00DE4A44" w:rsidRPr="00DA4843">
        <w:rPr>
          <w:lang w:val="ru-RU"/>
        </w:rPr>
        <w:t xml:space="preserve"> </w:t>
      </w:r>
      <w:r w:rsidR="00375ADB">
        <w:rPr>
          <w:lang w:val="ru-RU"/>
        </w:rPr>
        <w:t xml:space="preserve">коалиционная </w:t>
      </w:r>
      <w:r w:rsidR="00BF61A8">
        <w:rPr>
          <w:lang w:val="ru-RU"/>
        </w:rPr>
        <w:t xml:space="preserve">добровольческая </w:t>
      </w:r>
      <w:r w:rsidR="00375ADB">
        <w:rPr>
          <w:lang w:val="ru-RU"/>
        </w:rPr>
        <w:t>акция</w:t>
      </w:r>
      <w:r w:rsidR="00DE4A44">
        <w:rPr>
          <w:lang w:val="ru-RU"/>
        </w:rPr>
        <w:t xml:space="preserve"> </w:t>
      </w:r>
      <w:r w:rsidR="00DE4A44" w:rsidRPr="006D01F6">
        <w:rPr>
          <w:b/>
          <w:lang w:val="ru-RU"/>
        </w:rPr>
        <w:t>«Весенняя неделя добра»,</w:t>
      </w:r>
      <w:r w:rsidR="00DE4A44" w:rsidRPr="00DA4843">
        <w:rPr>
          <w:lang w:val="ru-RU"/>
        </w:rPr>
        <w:t xml:space="preserve"> </w:t>
      </w:r>
      <w:r w:rsidR="00F90386">
        <w:rPr>
          <w:lang w:val="ru-RU"/>
        </w:rPr>
        <w:t>в которой приняли участие 234 организации</w:t>
      </w:r>
      <w:r w:rsidR="00FD5466">
        <w:rPr>
          <w:lang w:val="ru-RU"/>
        </w:rPr>
        <w:t xml:space="preserve"> (учебные заведения, учреждения дополнительного образования, центры по работе с детьми, социальные центры, библиотеки, общественные организации и др.)</w:t>
      </w:r>
      <w:r w:rsidR="00F90386">
        <w:rPr>
          <w:lang w:val="ru-RU"/>
        </w:rPr>
        <w:t xml:space="preserve"> из</w:t>
      </w:r>
      <w:r w:rsidR="00FD5466">
        <w:rPr>
          <w:lang w:val="ru-RU"/>
        </w:rPr>
        <w:t xml:space="preserve"> города и 21 сельского района. </w:t>
      </w:r>
      <w:r w:rsidR="001F152E">
        <w:rPr>
          <w:lang w:val="ru-RU"/>
        </w:rPr>
        <w:t xml:space="preserve">Более 104 тысяч человек было </w:t>
      </w:r>
      <w:r w:rsidR="00433509">
        <w:rPr>
          <w:lang w:val="ru-RU"/>
        </w:rPr>
        <w:t xml:space="preserve">вовлечено </w:t>
      </w:r>
      <w:r w:rsidR="001F152E">
        <w:rPr>
          <w:lang w:val="ru-RU"/>
        </w:rPr>
        <w:t xml:space="preserve">в добровольческую деятельность. </w:t>
      </w:r>
      <w:proofErr w:type="gramStart"/>
      <w:r w:rsidR="00FD5466">
        <w:rPr>
          <w:lang w:val="ru-RU"/>
        </w:rPr>
        <w:t>П</w:t>
      </w:r>
      <w:r w:rsidR="00F90386">
        <w:rPr>
          <w:lang w:val="ru-RU"/>
        </w:rPr>
        <w:t>роведено 1897</w:t>
      </w:r>
      <w:r w:rsidR="00DE4A44">
        <w:rPr>
          <w:lang w:val="ru-RU"/>
        </w:rPr>
        <w:t xml:space="preserve"> благотворительных меропр</w:t>
      </w:r>
      <w:r w:rsidR="00F90386">
        <w:rPr>
          <w:lang w:val="ru-RU"/>
        </w:rPr>
        <w:t>иятий</w:t>
      </w:r>
      <w:r w:rsidR="00FD5466">
        <w:rPr>
          <w:lang w:val="ru-RU"/>
        </w:rPr>
        <w:t xml:space="preserve"> для ветеранов, инва</w:t>
      </w:r>
      <w:r w:rsidR="001F152E">
        <w:rPr>
          <w:lang w:val="ru-RU"/>
        </w:rPr>
        <w:t>лидов, нуждающихся семей, детей, мероприятий по благоустройству и др.</w:t>
      </w:r>
      <w:r w:rsidR="00DE4A44">
        <w:rPr>
          <w:lang w:val="ru-RU"/>
        </w:rPr>
        <w:t xml:space="preserve"> </w:t>
      </w:r>
      <w:r w:rsidR="001F152E">
        <w:rPr>
          <w:lang w:val="ru-RU"/>
        </w:rPr>
        <w:t xml:space="preserve">Собрано и передано: </w:t>
      </w:r>
      <w:r w:rsidR="00FA21D6">
        <w:rPr>
          <w:lang w:val="ru-RU"/>
        </w:rPr>
        <w:t>одежда, вещи: 11609 ед., обувь: 276 пар, канцелярские товары: 19306 ед., игрушки и настольные игры: 6869 ед., книги:</w:t>
      </w:r>
      <w:r w:rsidR="00310DC0">
        <w:rPr>
          <w:lang w:val="ru-RU"/>
        </w:rPr>
        <w:t xml:space="preserve"> 5994 шт., деньги: 63047 рублей и др.</w:t>
      </w:r>
      <w:proofErr w:type="gramEnd"/>
    </w:p>
    <w:p w:rsidR="00C40529" w:rsidRDefault="00C40529" w:rsidP="00CF2698">
      <w:pPr>
        <w:spacing w:line="240" w:lineRule="auto"/>
        <w:ind w:right="-24" w:firstLine="426"/>
        <w:rPr>
          <w:lang w:val="ru-RU"/>
        </w:rPr>
      </w:pPr>
    </w:p>
    <w:p w:rsidR="00DE4A44" w:rsidRDefault="00DE4A44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В</w:t>
      </w:r>
      <w:r w:rsidR="006C692B">
        <w:rPr>
          <w:lang w:val="ru-RU"/>
        </w:rPr>
        <w:t xml:space="preserve"> вос</w:t>
      </w:r>
      <w:r w:rsidRPr="00DA4843">
        <w:rPr>
          <w:lang w:val="ru-RU"/>
        </w:rPr>
        <w:t xml:space="preserve">ьмой раз </w:t>
      </w:r>
      <w:r>
        <w:rPr>
          <w:lang w:val="ru-RU"/>
        </w:rPr>
        <w:t xml:space="preserve">проведен </w:t>
      </w:r>
      <w:r w:rsidR="006C692B">
        <w:rPr>
          <w:lang w:val="ru-RU"/>
        </w:rPr>
        <w:t xml:space="preserve">областной </w:t>
      </w:r>
      <w:r w:rsidRPr="00DA4843">
        <w:rPr>
          <w:lang w:val="ru-RU"/>
        </w:rPr>
        <w:t xml:space="preserve">конкурс </w:t>
      </w:r>
      <w:r w:rsidRPr="006D01F6">
        <w:rPr>
          <w:b/>
          <w:lang w:val="ru-RU"/>
        </w:rPr>
        <w:t>«Социальная Звезда»,</w:t>
      </w:r>
      <w:r w:rsidR="006C692B">
        <w:rPr>
          <w:lang w:val="ru-RU"/>
        </w:rPr>
        <w:t xml:space="preserve"> </w:t>
      </w:r>
      <w:r w:rsidR="00433509">
        <w:rPr>
          <w:lang w:val="ru-RU"/>
        </w:rPr>
        <w:t xml:space="preserve">дипломами признательности отмечены </w:t>
      </w:r>
      <w:r w:rsidR="006C692B">
        <w:rPr>
          <w:lang w:val="ru-RU"/>
        </w:rPr>
        <w:t xml:space="preserve"> 236</w:t>
      </w:r>
      <w:r>
        <w:rPr>
          <w:lang w:val="ru-RU"/>
        </w:rPr>
        <w:t xml:space="preserve"> социально</w:t>
      </w:r>
      <w:r w:rsidR="006C692B">
        <w:rPr>
          <w:lang w:val="ru-RU"/>
        </w:rPr>
        <w:t xml:space="preserve"> активных граждан из города и 28</w:t>
      </w:r>
      <w:r>
        <w:rPr>
          <w:lang w:val="ru-RU"/>
        </w:rPr>
        <w:t xml:space="preserve"> районов области.</w:t>
      </w:r>
    </w:p>
    <w:p w:rsidR="00C40529" w:rsidRPr="00FD5466" w:rsidRDefault="00C40529" w:rsidP="00CF2698">
      <w:pPr>
        <w:spacing w:line="240" w:lineRule="auto"/>
        <w:ind w:right="118" w:firstLine="283"/>
        <w:rPr>
          <w:lang w:val="ru-RU"/>
        </w:rPr>
      </w:pPr>
      <w:r w:rsidRPr="00FD5466">
        <w:rPr>
          <w:b/>
          <w:i/>
          <w:lang w:val="ru-RU"/>
        </w:rPr>
        <w:t>Цели конкурса:</w:t>
      </w:r>
      <w:r w:rsidR="00FD5466">
        <w:rPr>
          <w:b/>
          <w:i/>
          <w:lang w:val="ru-RU"/>
        </w:rPr>
        <w:t xml:space="preserve"> </w:t>
      </w:r>
      <w:r w:rsidRPr="00FD5466">
        <w:rPr>
          <w:lang w:val="ru-RU"/>
        </w:rPr>
        <w:t>общественное признание  социально активного человека;</w:t>
      </w:r>
      <w:r w:rsidR="00FD5466">
        <w:rPr>
          <w:lang w:val="ru-RU"/>
        </w:rPr>
        <w:t xml:space="preserve"> </w:t>
      </w:r>
      <w:r w:rsidRPr="00FD5466">
        <w:rPr>
          <w:lang w:val="ru-RU"/>
        </w:rPr>
        <w:t xml:space="preserve">поддержка позитивных инициатив </w:t>
      </w:r>
      <w:r w:rsidR="00FD5466">
        <w:rPr>
          <w:lang w:val="ru-RU"/>
        </w:rPr>
        <w:t>г</w:t>
      </w:r>
      <w:r w:rsidRPr="00FD5466">
        <w:rPr>
          <w:lang w:val="ru-RU"/>
        </w:rPr>
        <w:t>раждан;</w:t>
      </w:r>
      <w:r w:rsidR="00FD5466">
        <w:rPr>
          <w:lang w:val="ru-RU"/>
        </w:rPr>
        <w:t xml:space="preserve"> </w:t>
      </w:r>
      <w:r w:rsidRPr="00FD5466">
        <w:rPr>
          <w:lang w:val="ru-RU"/>
        </w:rPr>
        <w:t>распространение успешного опыта  гражданской активности</w:t>
      </w:r>
    </w:p>
    <w:p w:rsidR="00C40529" w:rsidRPr="00FD5466" w:rsidRDefault="00C40529" w:rsidP="00CF2698">
      <w:pPr>
        <w:numPr>
          <w:ilvl w:val="1"/>
          <w:numId w:val="2"/>
        </w:numPr>
        <w:spacing w:line="240" w:lineRule="auto"/>
        <w:ind w:right="0" w:firstLine="0"/>
        <w:rPr>
          <w:lang w:val="ru-RU"/>
        </w:rPr>
      </w:pPr>
      <w:r w:rsidRPr="00FD5466">
        <w:rPr>
          <w:lang w:val="ru-RU"/>
        </w:rPr>
        <w:t>Конкурс проводился по следующим номинациям:</w:t>
      </w:r>
    </w:p>
    <w:p w:rsidR="00C40529" w:rsidRPr="00FD5466" w:rsidRDefault="00C40529" w:rsidP="00CF2698">
      <w:pPr>
        <w:numPr>
          <w:ilvl w:val="0"/>
          <w:numId w:val="5"/>
        </w:numPr>
        <w:spacing w:line="240" w:lineRule="auto"/>
        <w:ind w:right="0"/>
        <w:rPr>
          <w:lang w:val="ru-RU"/>
        </w:rPr>
      </w:pPr>
      <w:r w:rsidRPr="00FD5466">
        <w:rPr>
          <w:b/>
          <w:i/>
          <w:lang w:val="ru-RU"/>
        </w:rPr>
        <w:t>«Нам года – не беда!»</w:t>
      </w:r>
      <w:r w:rsidRPr="00FD5466">
        <w:rPr>
          <w:lang w:val="ru-RU"/>
        </w:rPr>
        <w:t>- для активных граждан старшего возраста;</w:t>
      </w:r>
    </w:p>
    <w:p w:rsidR="00C40529" w:rsidRPr="00FD5466" w:rsidRDefault="00C40529" w:rsidP="00CF2698">
      <w:pPr>
        <w:numPr>
          <w:ilvl w:val="0"/>
          <w:numId w:val="5"/>
        </w:numPr>
        <w:spacing w:line="240" w:lineRule="auto"/>
        <w:ind w:right="0"/>
        <w:jc w:val="left"/>
        <w:rPr>
          <w:bCs/>
          <w:iCs/>
          <w:lang w:val="ru-RU"/>
        </w:rPr>
      </w:pPr>
      <w:r w:rsidRPr="00FD5466">
        <w:rPr>
          <w:b/>
          <w:i/>
          <w:lang w:val="ru-RU"/>
        </w:rPr>
        <w:t xml:space="preserve">«Я - гражданин России» - </w:t>
      </w:r>
      <w:r w:rsidRPr="00FD5466">
        <w:rPr>
          <w:bCs/>
          <w:iCs/>
          <w:lang w:val="ru-RU"/>
        </w:rPr>
        <w:t xml:space="preserve">для активных молодых людей (от 14  до 30 лет); </w:t>
      </w:r>
    </w:p>
    <w:p w:rsidR="00C40529" w:rsidRPr="00FD5466" w:rsidRDefault="00C40529" w:rsidP="00CF2698">
      <w:pPr>
        <w:numPr>
          <w:ilvl w:val="0"/>
          <w:numId w:val="5"/>
        </w:numPr>
        <w:spacing w:line="240" w:lineRule="auto"/>
        <w:ind w:right="0"/>
        <w:rPr>
          <w:lang w:val="ru-RU"/>
        </w:rPr>
      </w:pPr>
      <w:r w:rsidRPr="00FD5466">
        <w:rPr>
          <w:b/>
          <w:i/>
          <w:lang w:val="ru-RU"/>
        </w:rPr>
        <w:t xml:space="preserve">«Омская звездочка» </w:t>
      </w:r>
      <w:r w:rsidRPr="00FD5466">
        <w:rPr>
          <w:i/>
          <w:lang w:val="ru-RU"/>
        </w:rPr>
        <w:t xml:space="preserve">- </w:t>
      </w:r>
      <w:r w:rsidRPr="00FD5466">
        <w:rPr>
          <w:lang w:val="ru-RU"/>
        </w:rPr>
        <w:t>для детей (до 14 лет);</w:t>
      </w:r>
    </w:p>
    <w:p w:rsidR="00C40529" w:rsidRPr="00FD5466" w:rsidRDefault="00C40529" w:rsidP="00CF2698">
      <w:pPr>
        <w:numPr>
          <w:ilvl w:val="0"/>
          <w:numId w:val="4"/>
        </w:numPr>
        <w:spacing w:line="240" w:lineRule="auto"/>
        <w:ind w:right="0"/>
        <w:jc w:val="left"/>
        <w:rPr>
          <w:lang w:val="ru-RU"/>
        </w:rPr>
      </w:pPr>
      <w:r w:rsidRPr="00FD5466">
        <w:rPr>
          <w:b/>
          <w:i/>
          <w:lang w:val="ru-RU"/>
        </w:rPr>
        <w:t xml:space="preserve">«Щедрая душа» </w:t>
      </w:r>
      <w:r w:rsidRPr="00FD5466">
        <w:rPr>
          <w:lang w:val="ru-RU"/>
        </w:rPr>
        <w:t>- для представителей малого, среднего и крупного бизнеса, оказывающих благотворительную помощь организациям, учреждениям и частным лицам;</w:t>
      </w:r>
    </w:p>
    <w:p w:rsidR="00C40529" w:rsidRPr="00FD5466" w:rsidRDefault="00C40529" w:rsidP="00CF2698">
      <w:pPr>
        <w:numPr>
          <w:ilvl w:val="0"/>
          <w:numId w:val="6"/>
        </w:numPr>
        <w:spacing w:line="240" w:lineRule="auto"/>
        <w:ind w:right="0"/>
        <w:jc w:val="left"/>
        <w:rPr>
          <w:lang w:val="ru-RU"/>
        </w:rPr>
      </w:pPr>
      <w:r w:rsidRPr="00FD5466">
        <w:rPr>
          <w:b/>
          <w:i/>
          <w:lang w:val="ru-RU"/>
        </w:rPr>
        <w:t xml:space="preserve">«Зажечь сердца людей» </w:t>
      </w:r>
      <w:r w:rsidRPr="00FD5466">
        <w:rPr>
          <w:lang w:val="ru-RU"/>
        </w:rPr>
        <w:t>- для тех, кто от чистого сердца помогает людям или сумел организовать людей вокруг себя на добрые дела;</w:t>
      </w:r>
    </w:p>
    <w:p w:rsidR="00C40529" w:rsidRPr="00FD5466" w:rsidRDefault="00C40529" w:rsidP="00CF2698">
      <w:pPr>
        <w:numPr>
          <w:ilvl w:val="0"/>
          <w:numId w:val="3"/>
        </w:numPr>
        <w:spacing w:line="240" w:lineRule="auto"/>
        <w:ind w:right="0"/>
        <w:jc w:val="left"/>
        <w:rPr>
          <w:bCs/>
          <w:iCs/>
          <w:lang w:val="ru-RU"/>
        </w:rPr>
      </w:pPr>
      <w:r w:rsidRPr="00FD5466">
        <w:rPr>
          <w:b/>
          <w:bCs/>
          <w:i/>
          <w:iCs/>
          <w:lang w:val="ru-RU"/>
        </w:rPr>
        <w:t xml:space="preserve"> «Живи как хозяин» </w:t>
      </w:r>
      <w:r w:rsidRPr="00FD5466">
        <w:rPr>
          <w:lang w:val="ru-RU"/>
        </w:rPr>
        <w:t>- для тех, кто вносит вклад в благоустройство своего подъезда, дома, двора, детской или спортивной площадки, улицы, города, села;</w:t>
      </w:r>
    </w:p>
    <w:p w:rsidR="00C40529" w:rsidRPr="00FD5466" w:rsidRDefault="00C40529" w:rsidP="00CF2698">
      <w:pPr>
        <w:numPr>
          <w:ilvl w:val="0"/>
          <w:numId w:val="3"/>
        </w:numPr>
        <w:spacing w:line="240" w:lineRule="auto"/>
        <w:ind w:right="0"/>
        <w:jc w:val="left"/>
        <w:rPr>
          <w:bCs/>
          <w:iCs/>
          <w:lang w:val="ru-RU"/>
        </w:rPr>
      </w:pPr>
      <w:r w:rsidRPr="00FD5466">
        <w:rPr>
          <w:b/>
          <w:bCs/>
          <w:i/>
          <w:iCs/>
          <w:lang w:val="ru-RU"/>
        </w:rPr>
        <w:t xml:space="preserve">«От всей души» </w:t>
      </w:r>
      <w:r w:rsidRPr="00FD5466">
        <w:rPr>
          <w:bCs/>
          <w:iCs/>
          <w:lang w:val="ru-RU"/>
        </w:rPr>
        <w:t>- для тех, кто развивает различные виды творчества и передает национальные традиции молодому поколению.</w:t>
      </w:r>
    </w:p>
    <w:p w:rsidR="00C40529" w:rsidRPr="00C40529" w:rsidRDefault="00C40529" w:rsidP="00CF2698">
      <w:pPr>
        <w:spacing w:line="240" w:lineRule="auto"/>
        <w:ind w:right="-24" w:firstLine="426"/>
        <w:rPr>
          <w:sz w:val="22"/>
          <w:szCs w:val="22"/>
          <w:lang w:val="ru-RU"/>
        </w:rPr>
      </w:pPr>
    </w:p>
    <w:p w:rsidR="00C8405D" w:rsidRPr="00453AF6" w:rsidRDefault="0014315D" w:rsidP="00CF2698">
      <w:pPr>
        <w:spacing w:line="240" w:lineRule="auto"/>
        <w:ind w:right="260" w:firstLine="708"/>
        <w:rPr>
          <w:lang w:val="ru-RU"/>
        </w:rPr>
      </w:pPr>
      <w:r>
        <w:rPr>
          <w:lang w:val="ru-RU"/>
        </w:rPr>
        <w:t xml:space="preserve"> </w:t>
      </w:r>
      <w:r w:rsidR="00DE4A44">
        <w:rPr>
          <w:lang w:val="ru-RU"/>
        </w:rPr>
        <w:t>В</w:t>
      </w:r>
      <w:r w:rsidR="006C692B">
        <w:rPr>
          <w:lang w:val="ru-RU"/>
        </w:rPr>
        <w:t xml:space="preserve"> пя</w:t>
      </w:r>
      <w:r w:rsidR="00DE4A44" w:rsidRPr="00DA4843">
        <w:rPr>
          <w:lang w:val="ru-RU"/>
        </w:rPr>
        <w:t xml:space="preserve">тый раз </w:t>
      </w:r>
      <w:r w:rsidR="00DE4A44">
        <w:rPr>
          <w:lang w:val="ru-RU"/>
        </w:rPr>
        <w:t xml:space="preserve">организован конкурс для школьников </w:t>
      </w:r>
      <w:r w:rsidR="00DE4A44" w:rsidRPr="006D01F6">
        <w:rPr>
          <w:b/>
          <w:lang w:val="ru-RU"/>
        </w:rPr>
        <w:t>«Корнями дерево сильно»</w:t>
      </w:r>
      <w:r w:rsidR="00F41EA7">
        <w:rPr>
          <w:lang w:val="ru-RU"/>
        </w:rPr>
        <w:t>,</w:t>
      </w:r>
      <w:r>
        <w:rPr>
          <w:lang w:val="ru-RU"/>
        </w:rPr>
        <w:t xml:space="preserve"> </w:t>
      </w:r>
      <w:r w:rsidR="00F41EA7">
        <w:rPr>
          <w:lang w:val="ru-RU"/>
        </w:rPr>
        <w:t xml:space="preserve">цель которого </w:t>
      </w:r>
      <w:r w:rsidR="00F41EA7" w:rsidRPr="00F41EA7">
        <w:rPr>
          <w:lang w:val="ru-RU"/>
        </w:rPr>
        <w:t>вызвать интерес у подрастающего поколения к истории своей семьи, помочь ощутить общность со старшими поколениями</w:t>
      </w:r>
      <w:r w:rsidR="00C40529">
        <w:rPr>
          <w:lang w:val="ru-RU"/>
        </w:rPr>
        <w:t xml:space="preserve">. </w:t>
      </w:r>
      <w:proofErr w:type="gramStart"/>
      <w:r w:rsidR="00C40529">
        <w:rPr>
          <w:lang w:val="ru-RU"/>
        </w:rPr>
        <w:t>В  работах</w:t>
      </w:r>
      <w:r w:rsidR="006C692B">
        <w:rPr>
          <w:lang w:val="ru-RU"/>
        </w:rPr>
        <w:t xml:space="preserve"> </w:t>
      </w:r>
      <w:r w:rsidR="00C40529">
        <w:rPr>
          <w:lang w:val="ru-RU"/>
        </w:rPr>
        <w:t xml:space="preserve"> </w:t>
      </w:r>
      <w:r w:rsidR="00453AF6">
        <w:rPr>
          <w:lang w:val="ru-RU"/>
        </w:rPr>
        <w:t>приведены описания родословных, летописи  семей, описания</w:t>
      </w:r>
      <w:r w:rsidR="00453AF6" w:rsidRPr="00453AF6">
        <w:rPr>
          <w:lang w:val="ru-RU"/>
        </w:rPr>
        <w:t xml:space="preserve"> истории или </w:t>
      </w:r>
      <w:r w:rsidR="00453AF6">
        <w:rPr>
          <w:lang w:val="ru-RU"/>
        </w:rPr>
        <w:t>легенды своей фамилии,  календари</w:t>
      </w:r>
      <w:r w:rsidR="00453AF6" w:rsidRPr="00453AF6">
        <w:rPr>
          <w:lang w:val="ru-RU"/>
        </w:rPr>
        <w:t xml:space="preserve"> дней рождения и семейных праздников</w:t>
      </w:r>
      <w:r w:rsidR="00453AF6">
        <w:rPr>
          <w:lang w:val="ru-RU"/>
        </w:rPr>
        <w:t xml:space="preserve">, </w:t>
      </w:r>
      <w:r w:rsidR="00C40529">
        <w:rPr>
          <w:lang w:val="ru-RU"/>
        </w:rPr>
        <w:t xml:space="preserve">отражены </w:t>
      </w:r>
      <w:r w:rsidR="00C40529" w:rsidRPr="00C40529">
        <w:rPr>
          <w:lang w:val="ru-RU"/>
        </w:rPr>
        <w:t>события из истории семьи, связанные  с Великой Отечественной войной</w:t>
      </w:r>
      <w:r w:rsidR="00C40529">
        <w:rPr>
          <w:lang w:val="ru-RU"/>
        </w:rPr>
        <w:t>, а</w:t>
      </w:r>
      <w:r w:rsidR="007D057E">
        <w:rPr>
          <w:lang w:val="ru-RU"/>
        </w:rPr>
        <w:t xml:space="preserve"> так же, если семьи</w:t>
      </w:r>
      <w:r w:rsidR="00C40529" w:rsidRPr="00C40529">
        <w:rPr>
          <w:lang w:val="ru-RU"/>
        </w:rPr>
        <w:t xml:space="preserve"> коснулись репрессии</w:t>
      </w:r>
      <w:r w:rsidR="00453AF6">
        <w:rPr>
          <w:lang w:val="ru-RU"/>
        </w:rPr>
        <w:t>, то приведены рассказы, интервью о  раскулачивании</w:t>
      </w:r>
      <w:r w:rsidR="00C40529" w:rsidRPr="00C40529">
        <w:rPr>
          <w:lang w:val="ru-RU"/>
        </w:rPr>
        <w:t>, депортаци</w:t>
      </w:r>
      <w:r w:rsidR="00FD5466">
        <w:rPr>
          <w:lang w:val="ru-RU"/>
        </w:rPr>
        <w:t xml:space="preserve">и, переселении. </w:t>
      </w:r>
      <w:r w:rsidR="00C40529" w:rsidRPr="00C40529">
        <w:rPr>
          <w:lang w:val="ru-RU"/>
        </w:rPr>
        <w:t xml:space="preserve">  </w:t>
      </w:r>
      <w:r w:rsidR="006C692B" w:rsidRPr="00C40529">
        <w:rPr>
          <w:lang w:val="ru-RU"/>
        </w:rPr>
        <w:t xml:space="preserve">73 участника </w:t>
      </w:r>
      <w:r w:rsidR="00FD5466">
        <w:rPr>
          <w:lang w:val="ru-RU"/>
        </w:rPr>
        <w:t xml:space="preserve">конкурса </w:t>
      </w:r>
      <w:r w:rsidR="006C692B" w:rsidRPr="00453AF6">
        <w:rPr>
          <w:lang w:val="ru-RU"/>
        </w:rPr>
        <w:t>отмечены дипломами и благодарственными письмами.</w:t>
      </w:r>
      <w:proofErr w:type="gramEnd"/>
    </w:p>
    <w:p w:rsidR="00C40529" w:rsidRPr="00453AF6" w:rsidRDefault="00C40529" w:rsidP="00CF2698">
      <w:pPr>
        <w:spacing w:line="240" w:lineRule="auto"/>
        <w:ind w:right="-24" w:firstLine="426"/>
        <w:rPr>
          <w:lang w:val="ru-RU"/>
        </w:rPr>
      </w:pPr>
    </w:p>
    <w:p w:rsidR="00CF5615" w:rsidRDefault="0014315D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lastRenderedPageBreak/>
        <w:t xml:space="preserve"> </w:t>
      </w:r>
      <w:r w:rsidR="001F152E">
        <w:rPr>
          <w:lang w:val="ru-RU"/>
        </w:rPr>
        <w:t xml:space="preserve">Состоялось торжественное подведение итогов </w:t>
      </w:r>
      <w:r w:rsidR="00DE4A44">
        <w:rPr>
          <w:lang w:val="ru-RU"/>
        </w:rPr>
        <w:t xml:space="preserve"> </w:t>
      </w:r>
      <w:r w:rsidR="001F152E">
        <w:rPr>
          <w:b/>
          <w:lang w:val="ru-RU"/>
        </w:rPr>
        <w:t>13-го Благотворительного</w:t>
      </w:r>
      <w:r w:rsidR="00DE4A44" w:rsidRPr="006D01F6">
        <w:rPr>
          <w:b/>
          <w:lang w:val="ru-RU"/>
        </w:rPr>
        <w:t xml:space="preserve"> сезон</w:t>
      </w:r>
      <w:r w:rsidR="001F152E">
        <w:rPr>
          <w:b/>
          <w:lang w:val="ru-RU"/>
        </w:rPr>
        <w:t>а</w:t>
      </w:r>
      <w:r w:rsidR="00C8405D">
        <w:rPr>
          <w:lang w:val="ru-RU"/>
        </w:rPr>
        <w:t xml:space="preserve">, цель которого </w:t>
      </w:r>
      <w:r w:rsidR="00C8405D" w:rsidRPr="00C8405D">
        <w:rPr>
          <w:lang w:val="ru-RU"/>
        </w:rPr>
        <w:t>привлечение внимания к традициям благотворительности, добра и милосердия, создание благоприятной среды для активизации добровольческих инициатив, направленных на оказание помощи</w:t>
      </w:r>
      <w:r>
        <w:rPr>
          <w:lang w:val="ru-RU"/>
        </w:rPr>
        <w:t xml:space="preserve"> </w:t>
      </w:r>
      <w:r w:rsidR="00C8405D" w:rsidRPr="00C8405D">
        <w:rPr>
          <w:lang w:val="ru-RU"/>
        </w:rPr>
        <w:t>социаль</w:t>
      </w:r>
      <w:r w:rsidR="001C70D2">
        <w:rPr>
          <w:lang w:val="ru-RU"/>
        </w:rPr>
        <w:t xml:space="preserve">но незащищённым </w:t>
      </w:r>
      <w:r w:rsidR="006C692B">
        <w:rPr>
          <w:lang w:val="ru-RU"/>
        </w:rPr>
        <w:t xml:space="preserve">слоям населения, </w:t>
      </w:r>
    </w:p>
    <w:p w:rsidR="00CF5615" w:rsidRPr="00CF5615" w:rsidRDefault="00CF5615" w:rsidP="00CF2698">
      <w:pPr>
        <w:spacing w:line="240" w:lineRule="auto"/>
        <w:ind w:right="-24" w:firstLine="142"/>
        <w:contextualSpacing/>
        <w:rPr>
          <w:color w:val="000000"/>
          <w:lang w:val="ru-RU"/>
        </w:rPr>
      </w:pPr>
      <w:r w:rsidRPr="00CF5615">
        <w:rPr>
          <w:color w:val="000000"/>
          <w:lang w:val="ru-RU"/>
        </w:rPr>
        <w:t>В рамках "Благотворительного сезона" была прове</w:t>
      </w:r>
      <w:r w:rsidRPr="00CF5615">
        <w:rPr>
          <w:color w:val="000000"/>
          <w:lang w:val="ru-RU"/>
        </w:rPr>
        <w:softHyphen/>
        <w:t>дена огромная работа по различным направлениям: бла</w:t>
      </w:r>
      <w:r w:rsidRPr="00CF5615">
        <w:rPr>
          <w:color w:val="000000"/>
          <w:lang w:val="ru-RU"/>
        </w:rPr>
        <w:softHyphen/>
        <w:t>готворительные акции по сбору одежды, игрушек, книг, адресная продуктовая, медицинская помощь, проведе</w:t>
      </w:r>
      <w:r w:rsidRPr="00CF5615">
        <w:rPr>
          <w:color w:val="000000"/>
          <w:lang w:val="ru-RU"/>
        </w:rPr>
        <w:softHyphen/>
        <w:t>ние благотворительных праздников, культурно-массо</w:t>
      </w:r>
      <w:r w:rsidRPr="00CF5615">
        <w:rPr>
          <w:color w:val="000000"/>
          <w:lang w:val="ru-RU"/>
        </w:rPr>
        <w:softHyphen/>
        <w:t xml:space="preserve">вых и спортивных мероприятий. </w:t>
      </w:r>
    </w:p>
    <w:p w:rsidR="00CF5615" w:rsidRPr="00CF5615" w:rsidRDefault="00CF5615" w:rsidP="00CF2698">
      <w:pPr>
        <w:spacing w:line="240" w:lineRule="auto"/>
        <w:ind w:right="-24" w:firstLine="142"/>
        <w:contextualSpacing/>
        <w:rPr>
          <w:color w:val="000000"/>
          <w:lang w:val="ru-RU"/>
        </w:rPr>
      </w:pPr>
      <w:r w:rsidRPr="00CF5615">
        <w:rPr>
          <w:color w:val="000000"/>
          <w:lang w:val="ru-RU"/>
        </w:rPr>
        <w:t xml:space="preserve">Всего </w:t>
      </w:r>
      <w:r>
        <w:rPr>
          <w:color w:val="000000"/>
          <w:lang w:val="ru-RU"/>
        </w:rPr>
        <w:t xml:space="preserve">за три с половиной месяца было проведено около 3-х </w:t>
      </w:r>
      <w:r w:rsidRPr="00CF5615">
        <w:rPr>
          <w:color w:val="000000"/>
          <w:lang w:val="ru-RU"/>
        </w:rPr>
        <w:t xml:space="preserve"> тысяч благотворительных мероприятий, поддержку получили свыше 150 тысяч человек.</w:t>
      </w:r>
    </w:p>
    <w:p w:rsidR="00CF5615" w:rsidRPr="007D403B" w:rsidRDefault="00CF5615" w:rsidP="00CF2698">
      <w:pPr>
        <w:shd w:val="clear" w:color="auto" w:fill="FFFFFF"/>
        <w:autoSpaceDE w:val="0"/>
        <w:autoSpaceDN w:val="0"/>
        <w:adjustRightInd w:val="0"/>
        <w:spacing w:line="240" w:lineRule="auto"/>
        <w:ind w:right="-24" w:firstLine="142"/>
        <w:contextualSpacing/>
        <w:rPr>
          <w:i/>
          <w:lang w:val="ru-RU"/>
        </w:rPr>
      </w:pPr>
      <w:r w:rsidRPr="00CF5615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>Благотвори</w:t>
      </w:r>
      <w:r>
        <w:rPr>
          <w:color w:val="000000"/>
          <w:lang w:val="ru-RU"/>
        </w:rPr>
        <w:softHyphen/>
        <w:t>тельном сезоне</w:t>
      </w:r>
      <w:r w:rsidRPr="00CF5615">
        <w:rPr>
          <w:color w:val="000000"/>
          <w:lang w:val="ru-RU"/>
        </w:rPr>
        <w:t xml:space="preserve"> приняли участие как круп</w:t>
      </w:r>
      <w:r w:rsidRPr="00CF5615">
        <w:rPr>
          <w:color w:val="000000"/>
          <w:lang w:val="ru-RU"/>
        </w:rPr>
        <w:softHyphen/>
        <w:t>ные коммерческие и общественные организации, так и индивидуальные предприниматели, и добровольцы. В результате были определены более 80 победителей по</w:t>
      </w:r>
      <w:r w:rsidRPr="00CF5615">
        <w:rPr>
          <w:lang w:val="ru-RU"/>
        </w:rPr>
        <w:t xml:space="preserve"> </w:t>
      </w:r>
      <w:r w:rsidRPr="00CF5615">
        <w:rPr>
          <w:color w:val="000000"/>
          <w:lang w:val="ru-RU"/>
        </w:rPr>
        <w:t>номинациям: "Благотворитель года", "Доброволец года", "</w:t>
      </w:r>
      <w:proofErr w:type="gramStart"/>
      <w:r w:rsidRPr="00CF5615">
        <w:rPr>
          <w:color w:val="000000"/>
          <w:lang w:val="ru-RU"/>
        </w:rPr>
        <w:t>Лучшая</w:t>
      </w:r>
      <w:proofErr w:type="gramEnd"/>
      <w:r w:rsidRPr="00CF5615">
        <w:rPr>
          <w:color w:val="000000"/>
          <w:lang w:val="ru-RU"/>
        </w:rPr>
        <w:t xml:space="preserve"> НКО" и др.  Сертификатами были отмечены учебные заведения и библиотеки, </w:t>
      </w:r>
      <w:proofErr w:type="spellStart"/>
      <w:r w:rsidRPr="00CF5615">
        <w:rPr>
          <w:color w:val="000000"/>
          <w:lang w:val="ru-RU"/>
        </w:rPr>
        <w:t>КТОСы</w:t>
      </w:r>
      <w:proofErr w:type="spellEnd"/>
      <w:r w:rsidRPr="00CF5615">
        <w:rPr>
          <w:color w:val="000000"/>
          <w:lang w:val="ru-RU"/>
        </w:rPr>
        <w:t>, клубы по ме</w:t>
      </w:r>
      <w:r w:rsidRPr="00CF5615">
        <w:rPr>
          <w:color w:val="000000"/>
          <w:lang w:val="ru-RU"/>
        </w:rPr>
        <w:softHyphen/>
        <w:t>сту жительства и учреждения культуры, детский дом и комплексные центры социального обслуживания насе</w:t>
      </w:r>
      <w:r w:rsidRPr="00CF5615">
        <w:rPr>
          <w:color w:val="000000"/>
          <w:lang w:val="ru-RU"/>
        </w:rPr>
        <w:softHyphen/>
        <w:t>ления.</w:t>
      </w:r>
      <w:r w:rsidR="00CE1A0A">
        <w:rPr>
          <w:color w:val="000000"/>
          <w:lang w:val="ru-RU"/>
        </w:rPr>
        <w:t xml:space="preserve"> </w:t>
      </w:r>
    </w:p>
    <w:p w:rsidR="004E79E3" w:rsidRPr="004E79E3" w:rsidRDefault="004E79E3" w:rsidP="00CF2698">
      <w:pPr>
        <w:pStyle w:val="BasicParagraph"/>
        <w:spacing w:line="240" w:lineRule="auto"/>
        <w:ind w:right="-24" w:firstLine="426"/>
        <w:jc w:val="both"/>
        <w:rPr>
          <w:b/>
          <w:i/>
          <w:lang w:val="ru-RU"/>
        </w:rPr>
      </w:pPr>
      <w:r w:rsidRPr="004E79E3">
        <w:rPr>
          <w:b/>
          <w:lang w:val="ru-RU"/>
        </w:rPr>
        <w:t>Вышеперечисленные коалиционные акции, меро</w:t>
      </w:r>
      <w:r>
        <w:rPr>
          <w:b/>
          <w:lang w:val="ru-RU"/>
        </w:rPr>
        <w:t>приятия проводятся</w:t>
      </w:r>
      <w:r w:rsidRPr="004E79E3">
        <w:rPr>
          <w:b/>
          <w:lang w:val="ru-RU"/>
        </w:rPr>
        <w:t xml:space="preserve"> совместно с  партнерами. </w:t>
      </w:r>
    </w:p>
    <w:p w:rsidR="00CF27C5" w:rsidRDefault="00DE4A44" w:rsidP="00CF2698">
      <w:pPr>
        <w:spacing w:line="240" w:lineRule="auto"/>
        <w:ind w:right="-24" w:firstLine="426"/>
        <w:rPr>
          <w:lang w:val="ru-RU"/>
        </w:rPr>
      </w:pPr>
      <w:r w:rsidRPr="00254B7D">
        <w:rPr>
          <w:b/>
          <w:lang w:val="ru-RU"/>
        </w:rPr>
        <w:t>Молодежные программы</w:t>
      </w:r>
      <w:r w:rsidRPr="00DA4843">
        <w:rPr>
          <w:lang w:val="ru-RU"/>
        </w:rPr>
        <w:t xml:space="preserve"> Центра направлены на повышение общественной активности молодежи. Для студентов мы организуем практику, проводим семинары, круглые столы, привлекаем к практической работе по обработке баз данных, подготовке мероприятий.</w:t>
      </w:r>
      <w:r w:rsidR="001D597C">
        <w:rPr>
          <w:lang w:val="ru-RU"/>
        </w:rPr>
        <w:t xml:space="preserve"> </w:t>
      </w:r>
      <w:r w:rsidR="001D597C" w:rsidRPr="00DA4843">
        <w:rPr>
          <w:lang w:val="ru-RU"/>
        </w:rPr>
        <w:t>Мы продолжаем развивать социальные технологии, в том числе ярмарки и форумы НКО.</w:t>
      </w:r>
    </w:p>
    <w:p w:rsidR="00F41EA7" w:rsidRDefault="006C692B" w:rsidP="00CF2698">
      <w:pPr>
        <w:pStyle w:val="BasicParagraph"/>
        <w:spacing w:line="240" w:lineRule="auto"/>
        <w:ind w:right="-24" w:firstLine="426"/>
        <w:jc w:val="both"/>
        <w:rPr>
          <w:lang w:val="ru-RU"/>
        </w:rPr>
      </w:pPr>
      <w:r>
        <w:rPr>
          <w:lang w:val="ru-RU"/>
        </w:rPr>
        <w:t>В 2011</w:t>
      </w:r>
      <w:r w:rsidR="00144365">
        <w:rPr>
          <w:lang w:val="ru-RU"/>
        </w:rPr>
        <w:t xml:space="preserve"> году проведена</w:t>
      </w:r>
      <w:r w:rsidR="001D597C" w:rsidRPr="00DA4843">
        <w:rPr>
          <w:lang w:val="ru-RU"/>
        </w:rPr>
        <w:t xml:space="preserve"> </w:t>
      </w:r>
      <w:r>
        <w:rPr>
          <w:b/>
          <w:lang w:val="ru-RU"/>
        </w:rPr>
        <w:t>шест</w:t>
      </w:r>
      <w:r w:rsidR="00144365">
        <w:rPr>
          <w:b/>
          <w:lang w:val="ru-RU"/>
        </w:rPr>
        <w:t>надцатая Я</w:t>
      </w:r>
      <w:r w:rsidR="001D597C" w:rsidRPr="00CF27C5">
        <w:rPr>
          <w:b/>
          <w:lang w:val="ru-RU"/>
        </w:rPr>
        <w:t>рмарк</w:t>
      </w:r>
      <w:r w:rsidR="00144365">
        <w:rPr>
          <w:b/>
          <w:lang w:val="ru-RU"/>
        </w:rPr>
        <w:t>а НКО</w:t>
      </w:r>
      <w:r w:rsidR="001D597C" w:rsidRPr="00DA4843">
        <w:rPr>
          <w:lang w:val="ru-RU"/>
        </w:rPr>
        <w:t>, в которой</w:t>
      </w:r>
      <w:r w:rsidR="0014315D">
        <w:rPr>
          <w:lang w:val="ru-RU"/>
        </w:rPr>
        <w:t xml:space="preserve"> </w:t>
      </w:r>
      <w:r w:rsidR="001D597C">
        <w:rPr>
          <w:lang w:val="ru-RU"/>
        </w:rPr>
        <w:t xml:space="preserve">акцент был сделан на молодежь, где студенты </w:t>
      </w:r>
      <w:r w:rsidR="001D597C" w:rsidRPr="00DA4843">
        <w:rPr>
          <w:lang w:val="ru-RU"/>
        </w:rPr>
        <w:t>ознакоми</w:t>
      </w:r>
      <w:r w:rsidR="00F41EA7">
        <w:rPr>
          <w:lang w:val="ru-RU"/>
        </w:rPr>
        <w:t>лись с проектами</w:t>
      </w:r>
      <w:r w:rsidR="0014315D">
        <w:rPr>
          <w:lang w:val="ru-RU"/>
        </w:rPr>
        <w:t xml:space="preserve"> </w:t>
      </w:r>
      <w:r w:rsidR="001D597C" w:rsidRPr="00DA4843">
        <w:rPr>
          <w:lang w:val="ru-RU"/>
        </w:rPr>
        <w:t xml:space="preserve">НКО. </w:t>
      </w:r>
      <w:r w:rsidR="00F41EA7" w:rsidRPr="00DB119B">
        <w:rPr>
          <w:lang w:val="ru-RU"/>
        </w:rPr>
        <w:t>Участниками Я</w:t>
      </w:r>
      <w:r w:rsidR="00325879">
        <w:rPr>
          <w:lang w:val="ru-RU"/>
        </w:rPr>
        <w:t>рмарки стали более 15</w:t>
      </w:r>
      <w:r w:rsidR="00F41EA7">
        <w:rPr>
          <w:lang w:val="ru-RU"/>
        </w:rPr>
        <w:t>0 человек. С</w:t>
      </w:r>
      <w:r w:rsidR="00F41EA7" w:rsidRPr="00DB119B">
        <w:rPr>
          <w:lang w:val="ru-RU"/>
        </w:rPr>
        <w:t>вои проекты и услуги представили молоде</w:t>
      </w:r>
      <w:r w:rsidR="00BF61A8">
        <w:rPr>
          <w:lang w:val="ru-RU"/>
        </w:rPr>
        <w:t>жные, детские, экологические организации, организации</w:t>
      </w:r>
      <w:r w:rsidR="00F41EA7" w:rsidRPr="00DB119B">
        <w:rPr>
          <w:lang w:val="ru-RU"/>
        </w:rPr>
        <w:t xml:space="preserve"> инвалидов, ветеранов</w:t>
      </w:r>
      <w:r w:rsidR="00BF61A8">
        <w:rPr>
          <w:lang w:val="ru-RU"/>
        </w:rPr>
        <w:t>, национально–культурные центры и др.</w:t>
      </w:r>
      <w:r w:rsidR="00F41EA7" w:rsidRPr="00DB119B">
        <w:rPr>
          <w:lang w:val="ru-RU"/>
        </w:rPr>
        <w:t xml:space="preserve"> Была проведена стендовая выставка </w:t>
      </w:r>
      <w:r w:rsidR="00F41EA7">
        <w:rPr>
          <w:lang w:val="ru-RU"/>
        </w:rPr>
        <w:t xml:space="preserve">и </w:t>
      </w:r>
      <w:proofErr w:type="spellStart"/>
      <w:r w:rsidR="00F41EA7">
        <w:rPr>
          <w:lang w:val="ru-RU"/>
        </w:rPr>
        <w:t>мультимедийная</w:t>
      </w:r>
      <w:proofErr w:type="spellEnd"/>
      <w:r w:rsidR="00F41EA7">
        <w:rPr>
          <w:lang w:val="ru-RU"/>
        </w:rPr>
        <w:t xml:space="preserve"> презентация </w:t>
      </w:r>
      <w:r w:rsidR="00287D47">
        <w:rPr>
          <w:lang w:val="ru-RU"/>
        </w:rPr>
        <w:t>деятельности НКО</w:t>
      </w:r>
      <w:r w:rsidR="00F41EA7">
        <w:rPr>
          <w:lang w:val="ru-RU"/>
        </w:rPr>
        <w:t>.</w:t>
      </w:r>
    </w:p>
    <w:p w:rsidR="001D597C" w:rsidRPr="00DA4843" w:rsidRDefault="001D597C" w:rsidP="00CF2698">
      <w:pPr>
        <w:spacing w:line="240" w:lineRule="auto"/>
        <w:ind w:right="-24" w:firstLine="426"/>
        <w:rPr>
          <w:lang w:val="ru-RU"/>
        </w:rPr>
      </w:pPr>
    </w:p>
    <w:p w:rsidR="00287D47" w:rsidRDefault="004D4C5D" w:rsidP="00CF2698">
      <w:pPr>
        <w:spacing w:line="240" w:lineRule="auto"/>
        <w:ind w:right="-24" w:firstLine="426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14315D" w:rsidRPr="004D4C5D">
        <w:rPr>
          <w:b/>
          <w:lang w:val="ru-RU"/>
        </w:rPr>
        <w:t xml:space="preserve"> </w:t>
      </w:r>
      <w:r w:rsidR="00287D47" w:rsidRPr="004D4C5D">
        <w:rPr>
          <w:b/>
          <w:lang w:val="ru-RU"/>
        </w:rPr>
        <w:t>Проекты, реализованные Центром в</w:t>
      </w:r>
      <w:r w:rsidR="006C692B" w:rsidRPr="004D4C5D">
        <w:rPr>
          <w:b/>
          <w:lang w:val="ru-RU"/>
        </w:rPr>
        <w:t xml:space="preserve"> 2011</w:t>
      </w:r>
      <w:r w:rsidR="00893FE6" w:rsidRPr="004D4C5D">
        <w:rPr>
          <w:b/>
          <w:lang w:val="ru-RU"/>
        </w:rPr>
        <w:t xml:space="preserve"> году</w:t>
      </w:r>
      <w:r w:rsidR="00287D47" w:rsidRPr="004D4C5D">
        <w:rPr>
          <w:b/>
          <w:lang w:val="ru-RU"/>
        </w:rPr>
        <w:t>:</w:t>
      </w:r>
    </w:p>
    <w:p w:rsidR="00B466F7" w:rsidRPr="004D4C5D" w:rsidRDefault="00B466F7" w:rsidP="00CF2698">
      <w:pPr>
        <w:spacing w:line="240" w:lineRule="auto"/>
        <w:ind w:right="-24" w:firstLine="426"/>
        <w:rPr>
          <w:b/>
          <w:lang w:val="ru-RU"/>
        </w:rPr>
      </w:pPr>
    </w:p>
    <w:p w:rsidR="00287D47" w:rsidRPr="009E133E" w:rsidRDefault="00287D47" w:rsidP="00CF2698">
      <w:pPr>
        <w:pStyle w:val="a8"/>
        <w:numPr>
          <w:ilvl w:val="0"/>
          <w:numId w:val="7"/>
        </w:numPr>
        <w:spacing w:line="240" w:lineRule="auto"/>
        <w:ind w:right="-24"/>
        <w:rPr>
          <w:lang w:val="ru-RU"/>
        </w:rPr>
      </w:pPr>
      <w:r w:rsidRPr="009E133E">
        <w:rPr>
          <w:b/>
          <w:lang w:val="ru-RU"/>
        </w:rPr>
        <w:t>«Развитие добровольного донорства в Омской области»</w:t>
      </w:r>
      <w:r w:rsidR="000F24C9" w:rsidRPr="009E133E">
        <w:rPr>
          <w:b/>
          <w:lang w:val="ru-RU"/>
        </w:rPr>
        <w:t xml:space="preserve"> </w:t>
      </w:r>
      <w:r w:rsidR="000F24C9" w:rsidRPr="009E133E">
        <w:rPr>
          <w:lang w:val="ru-RU"/>
        </w:rPr>
        <w:t>(субсидия из областного бюджета).</w:t>
      </w:r>
    </w:p>
    <w:p w:rsidR="00287D47" w:rsidRPr="009E133E" w:rsidRDefault="000F24C9" w:rsidP="00CF2698">
      <w:pPr>
        <w:pStyle w:val="a8"/>
        <w:numPr>
          <w:ilvl w:val="0"/>
          <w:numId w:val="7"/>
        </w:numPr>
        <w:spacing w:line="240" w:lineRule="auto"/>
        <w:ind w:right="-24"/>
        <w:rPr>
          <w:lang w:val="ru-RU"/>
        </w:rPr>
      </w:pPr>
      <w:r w:rsidRPr="009E133E">
        <w:rPr>
          <w:b/>
          <w:lang w:val="ru-RU"/>
        </w:rPr>
        <w:t>«Развитие добровольного донорства в Омске»</w:t>
      </w:r>
      <w:r w:rsidRPr="009E133E">
        <w:rPr>
          <w:lang w:val="ru-RU"/>
        </w:rPr>
        <w:t xml:space="preserve"> (субсидия из городского бюджета).</w:t>
      </w:r>
    </w:p>
    <w:p w:rsidR="001113BB" w:rsidRDefault="001113BB" w:rsidP="00CF2698">
      <w:pPr>
        <w:spacing w:line="240" w:lineRule="auto"/>
        <w:ind w:right="-24" w:firstLine="426"/>
        <w:rPr>
          <w:color w:val="000000"/>
          <w:lang w:val="ru-RU"/>
        </w:rPr>
      </w:pPr>
      <w:r w:rsidRPr="001113BB">
        <w:rPr>
          <w:b/>
          <w:lang w:val="ru-RU"/>
        </w:rPr>
        <w:t xml:space="preserve"> </w:t>
      </w:r>
      <w:r>
        <w:rPr>
          <w:b/>
          <w:lang w:val="ru-RU"/>
        </w:rPr>
        <w:t xml:space="preserve">Цель проектов:  </w:t>
      </w:r>
      <w:r w:rsidRPr="000F24C9">
        <w:rPr>
          <w:color w:val="000000"/>
          <w:lang w:val="ru-RU"/>
        </w:rPr>
        <w:t>повышение информированности молодежи, детей о донорском движении, формирование положительного образа донора,  престижа института донорства</w:t>
      </w:r>
      <w:r>
        <w:rPr>
          <w:color w:val="000000"/>
          <w:lang w:val="ru-RU"/>
        </w:rPr>
        <w:t xml:space="preserve">. </w:t>
      </w:r>
    </w:p>
    <w:p w:rsidR="001113BB" w:rsidRPr="00AC3744" w:rsidRDefault="001113BB" w:rsidP="00CF2698">
      <w:pPr>
        <w:spacing w:line="240" w:lineRule="auto"/>
        <w:ind w:right="-24" w:firstLine="426"/>
        <w:rPr>
          <w:lang w:val="ru-RU"/>
        </w:rPr>
      </w:pPr>
      <w:r>
        <w:rPr>
          <w:color w:val="000000"/>
          <w:lang w:val="ru-RU"/>
        </w:rPr>
        <w:t>В рамках реализации проектов подготовлены координаторы из 20 муниципальных районов и 20 учебных заведений Омска. Они</w:t>
      </w:r>
      <w:r w:rsidR="00AC3744">
        <w:rPr>
          <w:color w:val="000000"/>
          <w:lang w:val="ru-RU"/>
        </w:rPr>
        <w:t xml:space="preserve"> были </w:t>
      </w:r>
      <w:r w:rsidR="00AC3744" w:rsidRPr="00AC3744">
        <w:rPr>
          <w:lang w:val="ru-RU"/>
        </w:rPr>
        <w:t xml:space="preserve"> обучены методикам и снабжены всей необходимой информацией, презентациями, методи</w:t>
      </w:r>
      <w:r w:rsidR="00AC3744">
        <w:rPr>
          <w:lang w:val="ru-RU"/>
        </w:rPr>
        <w:t>ческими пособиями, атрибутикой.</w:t>
      </w:r>
      <w:r w:rsidR="00AC3744" w:rsidRPr="00AC3744">
        <w:rPr>
          <w:lang w:val="ru-RU"/>
        </w:rPr>
        <w:t xml:space="preserve"> Координаторы у себя в районах</w:t>
      </w:r>
      <w:r w:rsidR="00AC3744">
        <w:rPr>
          <w:lang w:val="ru-RU"/>
        </w:rPr>
        <w:t xml:space="preserve"> и учебных заведениях сформировали</w:t>
      </w:r>
      <w:r w:rsidR="00AC3744" w:rsidRPr="00AC3744">
        <w:rPr>
          <w:lang w:val="ru-RU"/>
        </w:rPr>
        <w:t xml:space="preserve"> волонтерские группы</w:t>
      </w:r>
      <w:r w:rsidR="00AC3744">
        <w:rPr>
          <w:lang w:val="ru-RU"/>
        </w:rPr>
        <w:t xml:space="preserve">. Они организовывали и проводили </w:t>
      </w:r>
      <w:r w:rsidR="00AC3744" w:rsidRPr="00AC3744">
        <w:rPr>
          <w:lang w:val="ru-RU"/>
        </w:rPr>
        <w:t xml:space="preserve">  круглые столы, беседы, семинары, встречи с донорами, конкурсы, дни донора, в том числе молодого донора, ведение сайтов, выпу</w:t>
      </w:r>
      <w:r w:rsidR="00AC3744">
        <w:rPr>
          <w:lang w:val="ru-RU"/>
        </w:rPr>
        <w:t>ск стенгазет и т.д. Также приняли</w:t>
      </w:r>
      <w:r w:rsidR="00AC3744" w:rsidRPr="00AC3744">
        <w:rPr>
          <w:lang w:val="ru-RU"/>
        </w:rPr>
        <w:t xml:space="preserve"> участие в федеральных акциях. </w:t>
      </w:r>
      <w:r w:rsidR="00AC3744">
        <w:rPr>
          <w:lang w:val="ru-RU"/>
        </w:rPr>
        <w:t xml:space="preserve">В рамках проектов </w:t>
      </w:r>
      <w:r w:rsidR="00AC3744" w:rsidRPr="00AC3744">
        <w:rPr>
          <w:lang w:val="ru-RU"/>
        </w:rPr>
        <w:t xml:space="preserve"> проведен  областной конкур</w:t>
      </w:r>
      <w:r w:rsidR="00AC3744">
        <w:rPr>
          <w:lang w:val="ru-RU"/>
        </w:rPr>
        <w:t>с детских рисунков по донорству и городской конкурс плакатов «Донор. Кто он?».</w:t>
      </w:r>
      <w:r w:rsidR="00AC3744" w:rsidRPr="00AC3744">
        <w:rPr>
          <w:lang w:val="ru-RU"/>
        </w:rPr>
        <w:t xml:space="preserve"> </w:t>
      </w:r>
      <w:r w:rsidR="00AC3744">
        <w:rPr>
          <w:lang w:val="ru-RU"/>
        </w:rPr>
        <w:t xml:space="preserve"> По результатам проекта были</w:t>
      </w:r>
      <w:r w:rsidR="00AC3744" w:rsidRPr="00AC3744">
        <w:rPr>
          <w:lang w:val="ru-RU"/>
        </w:rPr>
        <w:t xml:space="preserve"> проведен</w:t>
      </w:r>
      <w:r w:rsidR="00AC3744">
        <w:rPr>
          <w:lang w:val="ru-RU"/>
        </w:rPr>
        <w:t>ы</w:t>
      </w:r>
      <w:r w:rsidR="00AC3744" w:rsidRPr="00AC3744">
        <w:rPr>
          <w:lang w:val="ru-RU"/>
        </w:rPr>
        <w:t xml:space="preserve">  форум</w:t>
      </w:r>
      <w:r w:rsidR="00AC3744">
        <w:rPr>
          <w:lang w:val="ru-RU"/>
        </w:rPr>
        <w:t>ы</w:t>
      </w:r>
      <w:r w:rsidR="00AC3744" w:rsidRPr="00AC3744">
        <w:rPr>
          <w:lang w:val="ru-RU"/>
        </w:rPr>
        <w:t xml:space="preserve"> волонтеров по развитию добровольного донорства.</w:t>
      </w:r>
    </w:p>
    <w:p w:rsidR="001113BB" w:rsidRDefault="00AC3744" w:rsidP="00CF2698">
      <w:pPr>
        <w:tabs>
          <w:tab w:val="left" w:pos="7938"/>
          <w:tab w:val="left" w:pos="9781"/>
          <w:tab w:val="left" w:pos="10065"/>
        </w:tabs>
        <w:spacing w:line="240" w:lineRule="auto"/>
        <w:ind w:right="118" w:firstLine="708"/>
        <w:rPr>
          <w:lang w:val="ru-RU"/>
        </w:rPr>
      </w:pPr>
      <w:r w:rsidRPr="00AC3744">
        <w:rPr>
          <w:lang w:val="ru-RU"/>
        </w:rPr>
        <w:t xml:space="preserve">В рамках выполнения проектов в 20-ти </w:t>
      </w:r>
      <w:r>
        <w:rPr>
          <w:lang w:val="ru-RU"/>
        </w:rPr>
        <w:t>се</w:t>
      </w:r>
      <w:r w:rsidRPr="00AC3744">
        <w:rPr>
          <w:lang w:val="ru-RU"/>
        </w:rPr>
        <w:t>льских районах проведено 954 мероприятия, всего о важности донорства проинформированы свыше 26 тысяч человек. В 20-ти городских учебных заведениях (16 лицеев, гимназий и школ, 3 ВУЗа, 1 центр детского творчества) проведено 294 мероприятия, проинформировано свыше 13 тысяч детей, подростков, молодежи о важности донорства. Помощь в реализации проектов оказало БУЗОО «Центр крови».</w:t>
      </w:r>
      <w:r w:rsidR="00BE43D5">
        <w:rPr>
          <w:lang w:val="ru-RU"/>
        </w:rPr>
        <w:t xml:space="preserve"> </w:t>
      </w:r>
      <w:r w:rsidRPr="00AC3744">
        <w:rPr>
          <w:lang w:val="ru-RU"/>
        </w:rPr>
        <w:t xml:space="preserve">Надеемся, что в ближайшие годы в </w:t>
      </w:r>
      <w:r w:rsidR="00BE43D5">
        <w:rPr>
          <w:lang w:val="ru-RU"/>
        </w:rPr>
        <w:t xml:space="preserve">Омске и </w:t>
      </w:r>
      <w:r w:rsidRPr="00AC3744">
        <w:rPr>
          <w:lang w:val="ru-RU"/>
        </w:rPr>
        <w:t>Омской области в ряды доноров вольется молодое пополнение.</w:t>
      </w:r>
      <w:r w:rsidR="00BE43D5">
        <w:rPr>
          <w:lang w:val="ru-RU"/>
        </w:rPr>
        <w:t xml:space="preserve"> По итогам проектов Центром изданы брошюры, направлены в районы, учебные заведения.</w:t>
      </w:r>
      <w:r w:rsidR="00CA5ED7">
        <w:rPr>
          <w:lang w:val="ru-RU"/>
        </w:rPr>
        <w:t xml:space="preserve"> </w:t>
      </w:r>
      <w:r w:rsidR="001113BB">
        <w:rPr>
          <w:b/>
          <w:lang w:val="ru-RU"/>
        </w:rPr>
        <w:t>Брошюр</w:t>
      </w:r>
      <w:r w:rsidR="001113BB" w:rsidRPr="00D83CE8">
        <w:rPr>
          <w:b/>
          <w:lang w:val="ru-RU"/>
        </w:rPr>
        <w:t>ы</w:t>
      </w:r>
      <w:r w:rsidR="001113BB">
        <w:rPr>
          <w:lang w:val="ru-RU"/>
        </w:rPr>
        <w:t xml:space="preserve"> по донорству </w:t>
      </w:r>
      <w:r w:rsidR="00BE43D5">
        <w:rPr>
          <w:lang w:val="ru-RU"/>
        </w:rPr>
        <w:t xml:space="preserve">также </w:t>
      </w:r>
      <w:r w:rsidR="001113BB">
        <w:rPr>
          <w:lang w:val="ru-RU"/>
        </w:rPr>
        <w:t xml:space="preserve">направлены в </w:t>
      </w:r>
      <w:proofErr w:type="spellStart"/>
      <w:r w:rsidR="001113BB">
        <w:rPr>
          <w:lang w:val="ru-RU"/>
        </w:rPr>
        <w:t>Минздравсоцразвития</w:t>
      </w:r>
      <w:proofErr w:type="spellEnd"/>
      <w:r w:rsidR="001113BB">
        <w:rPr>
          <w:lang w:val="ru-RU"/>
        </w:rPr>
        <w:t xml:space="preserve"> РФ, в ФМБА России,</w:t>
      </w:r>
      <w:r w:rsidR="00BE43D5">
        <w:rPr>
          <w:lang w:val="ru-RU"/>
        </w:rPr>
        <w:t xml:space="preserve"> другие структуры и регионы и размещены на сайте Центра </w:t>
      </w:r>
      <w:r w:rsidR="00BE43D5" w:rsidRPr="00A82B37">
        <w:t>www</w:t>
      </w:r>
      <w:r w:rsidR="00BE43D5" w:rsidRPr="00A82B37">
        <w:rPr>
          <w:lang w:val="ru-RU"/>
        </w:rPr>
        <w:t>.</w:t>
      </w:r>
      <w:r w:rsidR="00BE43D5" w:rsidRPr="00A82B37">
        <w:t>omskngo</w:t>
      </w:r>
      <w:r w:rsidR="00BE43D5" w:rsidRPr="00A82B37">
        <w:rPr>
          <w:lang w:val="ru-RU"/>
        </w:rPr>
        <w:t>.</w:t>
      </w:r>
      <w:r w:rsidR="00BE43D5" w:rsidRPr="00A82B37">
        <w:t>ru</w:t>
      </w:r>
    </w:p>
    <w:p w:rsidR="00287D47" w:rsidRDefault="00287D47" w:rsidP="00CF2698">
      <w:pPr>
        <w:spacing w:line="240" w:lineRule="auto"/>
        <w:ind w:right="-24" w:firstLine="426"/>
        <w:rPr>
          <w:lang w:val="ru-RU"/>
        </w:rPr>
      </w:pPr>
    </w:p>
    <w:p w:rsidR="000F24C9" w:rsidRDefault="000F24C9" w:rsidP="00CF2698">
      <w:pPr>
        <w:pStyle w:val="a8"/>
        <w:numPr>
          <w:ilvl w:val="0"/>
          <w:numId w:val="7"/>
        </w:numPr>
        <w:spacing w:line="240" w:lineRule="auto"/>
        <w:ind w:right="-24"/>
        <w:rPr>
          <w:lang w:val="ru-RU"/>
        </w:rPr>
      </w:pPr>
      <w:proofErr w:type="gramStart"/>
      <w:r w:rsidRPr="009E133E">
        <w:rPr>
          <w:lang w:val="ru-RU"/>
        </w:rPr>
        <w:lastRenderedPageBreak/>
        <w:t xml:space="preserve">В 2011 году Центр продолжил реализацию </w:t>
      </w:r>
      <w:r w:rsidRPr="009E133E">
        <w:rPr>
          <w:b/>
          <w:lang w:val="ru-RU"/>
        </w:rPr>
        <w:t>проекта «Улучшение доступности медицинской помощи малоимущим слоям населения через повышение информированности в области прав граждан на получение качественной медицинской помощи»</w:t>
      </w:r>
      <w:r w:rsidRPr="009E133E">
        <w:rPr>
          <w:lang w:val="ru-RU"/>
        </w:rPr>
        <w:t xml:space="preserve">, в рамках которого проводились выездные информационные встречи </w:t>
      </w:r>
      <w:r w:rsidR="00CA5ED7" w:rsidRPr="009E133E">
        <w:rPr>
          <w:lang w:val="ru-RU"/>
        </w:rPr>
        <w:t>для населения</w:t>
      </w:r>
      <w:r w:rsidRPr="009E133E">
        <w:rPr>
          <w:lang w:val="ru-RU"/>
        </w:rPr>
        <w:t xml:space="preserve">, распространялись памятки пациенту, проводились консультации, проведен круглый стол </w:t>
      </w:r>
      <w:r w:rsidR="00CA5ED7" w:rsidRPr="009E133E">
        <w:rPr>
          <w:lang w:val="ru-RU"/>
        </w:rPr>
        <w:t>«Обязательное медицинское страхование на территории Омской области в 2011 году: есть ли трудности с реализацией прав застрахованных</w:t>
      </w:r>
      <w:proofErr w:type="gramEnd"/>
      <w:r w:rsidR="00CA5ED7" w:rsidRPr="009E133E">
        <w:rPr>
          <w:lang w:val="ru-RU"/>
        </w:rPr>
        <w:t xml:space="preserve"> лиц?».</w:t>
      </w:r>
      <w:r w:rsidR="00494284">
        <w:rPr>
          <w:lang w:val="ru-RU"/>
        </w:rPr>
        <w:t xml:space="preserve"> Проект реализуется в партнерстве с Центром медицинского права.</w:t>
      </w:r>
    </w:p>
    <w:p w:rsidR="009E133E" w:rsidRPr="009E133E" w:rsidRDefault="009E133E" w:rsidP="00CF2698">
      <w:pPr>
        <w:pStyle w:val="a8"/>
        <w:spacing w:line="240" w:lineRule="auto"/>
        <w:ind w:left="786" w:right="-24" w:firstLine="0"/>
        <w:rPr>
          <w:lang w:val="ru-RU"/>
        </w:rPr>
      </w:pPr>
    </w:p>
    <w:p w:rsidR="00006794" w:rsidRDefault="00494284" w:rsidP="00CF2698">
      <w:pPr>
        <w:pStyle w:val="a8"/>
        <w:numPr>
          <w:ilvl w:val="0"/>
          <w:numId w:val="7"/>
        </w:numPr>
        <w:spacing w:line="240" w:lineRule="auto"/>
        <w:ind w:right="118"/>
        <w:rPr>
          <w:lang w:val="ru-RU"/>
        </w:rPr>
      </w:pPr>
      <w:r>
        <w:rPr>
          <w:lang w:val="ru-RU"/>
        </w:rPr>
        <w:t xml:space="preserve">В 2011 году </w:t>
      </w:r>
      <w:r w:rsidRPr="00494284">
        <w:rPr>
          <w:lang w:val="ru-RU"/>
        </w:rPr>
        <w:t>Центр приступил к реализации проекта</w:t>
      </w:r>
      <w:r>
        <w:rPr>
          <w:b/>
          <w:lang w:val="ru-RU"/>
        </w:rPr>
        <w:t xml:space="preserve"> </w:t>
      </w:r>
      <w:r w:rsidR="00006794" w:rsidRPr="009E133E">
        <w:rPr>
          <w:b/>
          <w:lang w:val="ru-RU"/>
        </w:rPr>
        <w:t>«</w:t>
      </w:r>
      <w:r w:rsidR="006C692B" w:rsidRPr="009E133E">
        <w:rPr>
          <w:b/>
          <w:lang w:val="ru-RU"/>
        </w:rPr>
        <w:t xml:space="preserve">Я в праве». </w:t>
      </w:r>
      <w:r w:rsidR="00006794" w:rsidRPr="009E133E">
        <w:rPr>
          <w:b/>
          <w:lang w:val="ru-RU"/>
        </w:rPr>
        <w:t xml:space="preserve"> </w:t>
      </w:r>
      <w:r w:rsidR="00006794" w:rsidRPr="009E133E">
        <w:rPr>
          <w:lang w:val="ru-RU"/>
        </w:rPr>
        <w:t xml:space="preserve">Цель проекта: </w:t>
      </w:r>
      <w:r>
        <w:rPr>
          <w:lang w:val="ru-RU"/>
        </w:rPr>
        <w:t>в</w:t>
      </w:r>
      <w:r w:rsidR="000F24C9" w:rsidRPr="009E133E">
        <w:rPr>
          <w:lang w:val="ru-RU"/>
        </w:rPr>
        <w:t xml:space="preserve">овлечение молодежи в процесс изучения гражданских прав  и  возможностей активного практического участия в их реализации. </w:t>
      </w:r>
      <w:r w:rsidR="00006794" w:rsidRPr="009E133E">
        <w:rPr>
          <w:lang w:val="ru-RU"/>
        </w:rPr>
        <w:t xml:space="preserve"> В рамках проекта для студентов пр</w:t>
      </w:r>
      <w:r w:rsidR="004D4C5D" w:rsidRPr="009E133E">
        <w:rPr>
          <w:lang w:val="ru-RU"/>
        </w:rPr>
        <w:t>оведены</w:t>
      </w:r>
      <w:r w:rsidR="006C692B" w:rsidRPr="009E133E">
        <w:rPr>
          <w:lang w:val="ru-RU"/>
        </w:rPr>
        <w:t xml:space="preserve"> информационные встречи</w:t>
      </w:r>
      <w:r w:rsidR="00C8097D">
        <w:rPr>
          <w:lang w:val="ru-RU"/>
        </w:rPr>
        <w:t>;</w:t>
      </w:r>
      <w:r w:rsidR="001F2661" w:rsidRPr="009E133E">
        <w:rPr>
          <w:lang w:val="ru-RU"/>
        </w:rPr>
        <w:t xml:space="preserve">  семинары: </w:t>
      </w:r>
      <w:r w:rsidR="00144365" w:rsidRPr="009E133E">
        <w:rPr>
          <w:lang w:val="ru-RU"/>
        </w:rPr>
        <w:t xml:space="preserve"> "Международные и российские документы по правам человека - основа гражданственности", «Принцип приоритета права – рассмотрение всех вопросов общественной и государственной жизни с позиции права», «</w:t>
      </w:r>
      <w:proofErr w:type="spellStart"/>
      <w:r w:rsidR="00144365" w:rsidRPr="009E133E">
        <w:rPr>
          <w:lang w:val="ru-RU"/>
        </w:rPr>
        <w:t>Кейсовые</w:t>
      </w:r>
      <w:proofErr w:type="spellEnd"/>
      <w:r w:rsidR="00144365" w:rsidRPr="009E133E">
        <w:rPr>
          <w:lang w:val="ru-RU"/>
        </w:rPr>
        <w:t xml:space="preserve"> методики – как перспективный метод обучения правам»; </w:t>
      </w:r>
      <w:r w:rsidR="00006794" w:rsidRPr="009E133E">
        <w:rPr>
          <w:lang w:val="ru-RU"/>
        </w:rPr>
        <w:t xml:space="preserve"> </w:t>
      </w:r>
      <w:r w:rsidR="004D4C5D" w:rsidRPr="009E133E">
        <w:rPr>
          <w:lang w:val="ru-RU"/>
        </w:rPr>
        <w:t xml:space="preserve"> круглый стол</w:t>
      </w:r>
      <w:r w:rsidR="00144365" w:rsidRPr="009E133E">
        <w:rPr>
          <w:lang w:val="ru-RU"/>
        </w:rPr>
        <w:t xml:space="preserve"> «Правовое поведение – основа демократической  гражданственности»; дискуссии: «Права человека. Репрессии»</w:t>
      </w:r>
      <w:r w:rsidR="004D4C5D" w:rsidRPr="009E133E">
        <w:rPr>
          <w:lang w:val="ru-RU"/>
        </w:rPr>
        <w:t xml:space="preserve">, </w:t>
      </w:r>
      <w:r w:rsidR="00144365" w:rsidRPr="009E133E">
        <w:rPr>
          <w:lang w:val="ru-RU"/>
        </w:rPr>
        <w:t xml:space="preserve"> «Репрессии. Чтобы это не повторилось»; </w:t>
      </w:r>
      <w:r w:rsidR="004D4C5D" w:rsidRPr="009E133E">
        <w:rPr>
          <w:lang w:val="ru-RU"/>
        </w:rPr>
        <w:t xml:space="preserve">организован конкурс кейсов. </w:t>
      </w:r>
      <w:r w:rsidR="00006794" w:rsidRPr="009E133E">
        <w:rPr>
          <w:lang w:val="ru-RU"/>
        </w:rPr>
        <w:t>Изданы ин</w:t>
      </w:r>
      <w:r w:rsidR="00D10BFF" w:rsidRPr="009E133E">
        <w:rPr>
          <w:lang w:val="ru-RU"/>
        </w:rPr>
        <w:t>формацио</w:t>
      </w:r>
      <w:r w:rsidR="00BE43D5" w:rsidRPr="009E133E">
        <w:rPr>
          <w:lang w:val="ru-RU"/>
        </w:rPr>
        <w:t>нные буклеты, бюллетени.</w:t>
      </w:r>
    </w:p>
    <w:p w:rsidR="005A1A0A" w:rsidRPr="007D0EC0" w:rsidRDefault="005A1A0A" w:rsidP="005A1A0A">
      <w:pPr>
        <w:spacing w:line="240" w:lineRule="auto"/>
        <w:ind w:left="426" w:right="118" w:firstLine="0"/>
        <w:rPr>
          <w:lang w:val="ru-RU"/>
        </w:rPr>
      </w:pPr>
      <w:r w:rsidRPr="007D0EC0">
        <w:rPr>
          <w:lang w:val="ru-RU"/>
        </w:rPr>
        <w:t>Партнеры проекта: НОУ ВПО «Омский юридический институт», Уполномоченный Омской области по правам человека, ОГДОО «Оазис».</w:t>
      </w:r>
    </w:p>
    <w:p w:rsidR="006C692B" w:rsidRPr="00006794" w:rsidRDefault="006C692B" w:rsidP="00CF2698">
      <w:pPr>
        <w:spacing w:line="240" w:lineRule="auto"/>
        <w:ind w:right="-24" w:firstLine="426"/>
        <w:rPr>
          <w:lang w:val="ru-RU"/>
        </w:rPr>
      </w:pPr>
    </w:p>
    <w:p w:rsidR="006C692B" w:rsidRDefault="006C692B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В 2011</w:t>
      </w:r>
      <w:r w:rsidR="00006794" w:rsidRPr="00006794">
        <w:rPr>
          <w:lang w:val="ru-RU"/>
        </w:rPr>
        <w:t xml:space="preserve"> году </w:t>
      </w:r>
      <w:r w:rsidR="00BE43D5" w:rsidRPr="004D4C5D">
        <w:rPr>
          <w:b/>
          <w:lang w:val="ru-RU"/>
        </w:rPr>
        <w:t xml:space="preserve">Центр выступил с инициативой </w:t>
      </w:r>
      <w:r w:rsidR="00BE43D5" w:rsidRPr="00BE43D5">
        <w:rPr>
          <w:lang w:val="ru-RU"/>
        </w:rPr>
        <w:t>проводить ежегодно в период с 30 октября по 12 декабря (4 декады) мероприятия, посвященные теме прав человека, репрессиям, правовому просвещен</w:t>
      </w:r>
      <w:r w:rsidR="00711424">
        <w:rPr>
          <w:lang w:val="ru-RU"/>
        </w:rPr>
        <w:t>ию. Инициатива была поддержана. С</w:t>
      </w:r>
      <w:r w:rsidR="00BE43D5" w:rsidRPr="00BE43D5">
        <w:rPr>
          <w:lang w:val="ru-RU"/>
        </w:rPr>
        <w:t xml:space="preserve">туденты – политологи ОмГУ с 1 по 10 ноября провели экскурсии «Помня прошлое, мы обещаем будущему» для студентов других специальностей, также провели круглый стол. Студенты Омского юридического института и студенты </w:t>
      </w:r>
      <w:proofErr w:type="spellStart"/>
      <w:r w:rsidR="00BE43D5" w:rsidRPr="00BE43D5">
        <w:rPr>
          <w:lang w:val="ru-RU"/>
        </w:rPr>
        <w:t>медколледжа</w:t>
      </w:r>
      <w:proofErr w:type="spellEnd"/>
      <w:r w:rsidR="00BE43D5" w:rsidRPr="00BE43D5">
        <w:rPr>
          <w:lang w:val="ru-RU"/>
        </w:rPr>
        <w:t xml:space="preserve"> организовали просмотр ф</w:t>
      </w:r>
      <w:r w:rsidR="00BE43D5">
        <w:rPr>
          <w:lang w:val="ru-RU"/>
        </w:rPr>
        <w:t xml:space="preserve">ильма, </w:t>
      </w:r>
      <w:r w:rsidR="004D4C5D">
        <w:rPr>
          <w:lang w:val="ru-RU"/>
        </w:rPr>
        <w:t>посвященного</w:t>
      </w:r>
      <w:r w:rsidR="00BE43D5">
        <w:rPr>
          <w:lang w:val="ru-RU"/>
        </w:rPr>
        <w:t xml:space="preserve"> </w:t>
      </w:r>
      <w:r w:rsidR="00BE43D5" w:rsidRPr="00BE43D5">
        <w:rPr>
          <w:lang w:val="ru-RU"/>
        </w:rPr>
        <w:t xml:space="preserve"> репрессиям, состоялось его обсуждение. Также студенты </w:t>
      </w:r>
      <w:proofErr w:type="spellStart"/>
      <w:r w:rsidR="00BE43D5" w:rsidRPr="00BE43D5">
        <w:rPr>
          <w:lang w:val="ru-RU"/>
        </w:rPr>
        <w:t>ОмЮИ</w:t>
      </w:r>
      <w:proofErr w:type="spellEnd"/>
      <w:r w:rsidR="00BE43D5" w:rsidRPr="00BE43D5">
        <w:rPr>
          <w:lang w:val="ru-RU"/>
        </w:rPr>
        <w:t xml:space="preserve"> выступили экспертами и ведущими семинаров по правовой тематике. Детская организация «Оазис» реализовала проект для школьников по изучению Конвенции о правах ребенка. ОРОО «Общественная палата» провела конкурс для молодежи «Репрессии. Права человека. Молодежное участие».</w:t>
      </w:r>
    </w:p>
    <w:p w:rsidR="00284A14" w:rsidRDefault="00284A14" w:rsidP="00CF2698">
      <w:pPr>
        <w:spacing w:line="240" w:lineRule="auto"/>
        <w:ind w:right="-24" w:firstLine="426"/>
        <w:rPr>
          <w:lang w:val="ru-RU"/>
        </w:rPr>
      </w:pPr>
    </w:p>
    <w:p w:rsidR="001D597C" w:rsidRDefault="001D597C" w:rsidP="00CF2698">
      <w:pPr>
        <w:spacing w:line="240" w:lineRule="auto"/>
        <w:ind w:right="-24" w:firstLine="426"/>
        <w:rPr>
          <w:lang w:val="ru-RU"/>
        </w:rPr>
      </w:pPr>
      <w:r w:rsidRPr="00DA4843">
        <w:rPr>
          <w:lang w:val="ru-RU"/>
        </w:rPr>
        <w:t xml:space="preserve">Мы являемся </w:t>
      </w:r>
      <w:r w:rsidRPr="009D595F">
        <w:rPr>
          <w:b/>
          <w:lang w:val="ru-RU"/>
        </w:rPr>
        <w:t>ресурсным центром</w:t>
      </w:r>
      <w:r w:rsidRPr="00DA4843">
        <w:rPr>
          <w:lang w:val="ru-RU"/>
        </w:rPr>
        <w:t xml:space="preserve"> – центром поддержки и продвижения НКО. Для НКО предоставляем библиотеку, читальный зал, технические услуги, проводим семинары и консуль</w:t>
      </w:r>
      <w:r w:rsidR="0047371D">
        <w:rPr>
          <w:lang w:val="ru-RU"/>
        </w:rPr>
        <w:t xml:space="preserve">тации, </w:t>
      </w:r>
      <w:r w:rsidR="004D4C5D">
        <w:rPr>
          <w:lang w:val="ru-RU"/>
        </w:rPr>
        <w:t>издаем брошюры и буклеты. В 2011</w:t>
      </w:r>
      <w:r w:rsidR="000F24C9">
        <w:rPr>
          <w:lang w:val="ru-RU"/>
        </w:rPr>
        <w:t xml:space="preserve"> году в Центр обратилось свыше 3</w:t>
      </w:r>
      <w:r w:rsidR="0047371D">
        <w:rPr>
          <w:lang w:val="ru-RU"/>
        </w:rPr>
        <w:t>00 человек.</w:t>
      </w:r>
    </w:p>
    <w:p w:rsidR="006A43AE" w:rsidRPr="00DA4843" w:rsidRDefault="006A43AE" w:rsidP="00CF2698">
      <w:pPr>
        <w:spacing w:line="240" w:lineRule="auto"/>
        <w:ind w:right="-24" w:firstLine="426"/>
        <w:rPr>
          <w:lang w:val="ru-RU"/>
        </w:rPr>
      </w:pPr>
    </w:p>
    <w:p w:rsidR="00014966" w:rsidRDefault="00A45A21" w:rsidP="00CF2698">
      <w:pPr>
        <w:spacing w:line="240" w:lineRule="auto"/>
        <w:ind w:right="-24" w:firstLine="426"/>
        <w:rPr>
          <w:b/>
          <w:lang w:val="ru-RU"/>
        </w:rPr>
      </w:pPr>
      <w:r>
        <w:rPr>
          <w:lang w:val="ru-RU"/>
        </w:rPr>
        <w:t xml:space="preserve"> </w:t>
      </w:r>
      <w:r w:rsidR="00014966" w:rsidRPr="00DA4843">
        <w:rPr>
          <w:lang w:val="ru-RU"/>
        </w:rPr>
        <w:t xml:space="preserve">Центр является членом </w:t>
      </w:r>
      <w:r w:rsidR="00014966" w:rsidRPr="009D595F">
        <w:rPr>
          <w:b/>
          <w:lang w:val="ru-RU"/>
        </w:rPr>
        <w:t>национального «Движения против бе</w:t>
      </w:r>
      <w:r w:rsidR="00711424">
        <w:rPr>
          <w:b/>
          <w:lang w:val="ru-RU"/>
        </w:rPr>
        <w:t>дности», членом Сибирской Сети Ц</w:t>
      </w:r>
      <w:r w:rsidR="00014966" w:rsidRPr="009D595F">
        <w:rPr>
          <w:b/>
          <w:lang w:val="ru-RU"/>
        </w:rPr>
        <w:t xml:space="preserve">ентров общественного развития, членом коалиции «Регионы». </w:t>
      </w:r>
    </w:p>
    <w:p w:rsidR="00FA21D6" w:rsidRDefault="00FA21D6" w:rsidP="00CF2698">
      <w:pPr>
        <w:spacing w:line="240" w:lineRule="auto"/>
        <w:ind w:right="-24" w:firstLine="426"/>
        <w:rPr>
          <w:b/>
          <w:lang w:val="ru-RU"/>
        </w:rPr>
      </w:pPr>
    </w:p>
    <w:p w:rsidR="001D597C" w:rsidRDefault="00A45A21" w:rsidP="00CF2698">
      <w:pPr>
        <w:spacing w:line="240" w:lineRule="auto"/>
        <w:ind w:right="-24" w:firstLine="426"/>
        <w:rPr>
          <w:b/>
          <w:lang w:val="ru-RU"/>
        </w:rPr>
      </w:pPr>
      <w:r>
        <w:rPr>
          <w:lang w:val="ru-RU"/>
        </w:rPr>
        <w:t>В 2011</w:t>
      </w:r>
      <w:r w:rsidR="001D597C" w:rsidRPr="00DA4843">
        <w:rPr>
          <w:lang w:val="ru-RU"/>
        </w:rPr>
        <w:t xml:space="preserve"> году </w:t>
      </w:r>
      <w:r w:rsidR="00F057AE">
        <w:rPr>
          <w:lang w:val="ru-RU"/>
        </w:rPr>
        <w:t xml:space="preserve">руководитель </w:t>
      </w:r>
      <w:r w:rsidR="001D597C" w:rsidRPr="00DA4843">
        <w:rPr>
          <w:lang w:val="ru-RU"/>
        </w:rPr>
        <w:t>Центр</w:t>
      </w:r>
      <w:r w:rsidR="00F057AE">
        <w:rPr>
          <w:lang w:val="ru-RU"/>
        </w:rPr>
        <w:t>а была приглашена и приняла</w:t>
      </w:r>
      <w:r w:rsidR="001D597C" w:rsidRPr="00DA4843">
        <w:rPr>
          <w:lang w:val="ru-RU"/>
        </w:rPr>
        <w:t xml:space="preserve"> участие в </w:t>
      </w:r>
      <w:r w:rsidR="00F057AE">
        <w:rPr>
          <w:lang w:val="ru-RU"/>
        </w:rPr>
        <w:t xml:space="preserve"> </w:t>
      </w:r>
      <w:r>
        <w:rPr>
          <w:b/>
          <w:lang w:val="ru-RU"/>
        </w:rPr>
        <w:t>международном Форуме «ЦРТ-6 в Восточной Европе и Центральной Азии»</w:t>
      </w:r>
      <w:r w:rsidR="001113BB">
        <w:rPr>
          <w:lang w:val="ru-RU"/>
        </w:rPr>
        <w:t xml:space="preserve"> (была участником встречи с помощником Президента </w:t>
      </w:r>
      <w:r w:rsidR="001113BB" w:rsidRPr="001113BB">
        <w:rPr>
          <w:lang w:val="ru-RU"/>
        </w:rPr>
        <w:t>РФ</w:t>
      </w:r>
      <w:r w:rsidRPr="001113BB">
        <w:rPr>
          <w:lang w:val="ru-RU"/>
        </w:rPr>
        <w:t xml:space="preserve"> </w:t>
      </w:r>
      <w:proofErr w:type="spellStart"/>
      <w:r w:rsidR="001113BB" w:rsidRPr="001113BB">
        <w:rPr>
          <w:lang w:val="ru-RU"/>
        </w:rPr>
        <w:t>Дворковичем</w:t>
      </w:r>
      <w:proofErr w:type="spellEnd"/>
      <w:r w:rsidR="001113BB" w:rsidRPr="001113BB">
        <w:rPr>
          <w:lang w:val="ru-RU"/>
        </w:rPr>
        <w:t xml:space="preserve"> А</w:t>
      </w:r>
      <w:r w:rsidR="00325879">
        <w:rPr>
          <w:lang w:val="ru-RU"/>
        </w:rPr>
        <w:t>.В</w:t>
      </w:r>
      <w:r w:rsidR="00BC363A">
        <w:rPr>
          <w:lang w:val="ru-RU"/>
        </w:rPr>
        <w:t>.</w:t>
      </w:r>
      <w:r w:rsidR="001113BB" w:rsidRPr="001113BB">
        <w:rPr>
          <w:lang w:val="ru-RU"/>
        </w:rPr>
        <w:t>)</w:t>
      </w:r>
      <w:r w:rsidR="001113BB">
        <w:rPr>
          <w:b/>
          <w:lang w:val="ru-RU"/>
        </w:rPr>
        <w:t>,</w:t>
      </w:r>
      <w:r>
        <w:rPr>
          <w:b/>
          <w:lang w:val="ru-RU"/>
        </w:rPr>
        <w:t xml:space="preserve"> международной конференции</w:t>
      </w:r>
      <w:r w:rsidR="00014966">
        <w:rPr>
          <w:b/>
          <w:lang w:val="ru-RU"/>
        </w:rPr>
        <w:t xml:space="preserve"> «Возможности повышения эффективности</w:t>
      </w:r>
      <w:r w:rsidR="00711424">
        <w:rPr>
          <w:b/>
          <w:lang w:val="ru-RU"/>
        </w:rPr>
        <w:t xml:space="preserve"> </w:t>
      </w:r>
      <w:r w:rsidR="00014966">
        <w:rPr>
          <w:b/>
          <w:lang w:val="ru-RU"/>
        </w:rPr>
        <w:t xml:space="preserve">сотрудничества для развития».   </w:t>
      </w:r>
    </w:p>
    <w:p w:rsidR="00E639CB" w:rsidRPr="009D595F" w:rsidRDefault="00E639CB" w:rsidP="00CF2698">
      <w:pPr>
        <w:tabs>
          <w:tab w:val="left" w:pos="0"/>
        </w:tabs>
        <w:spacing w:line="240" w:lineRule="auto"/>
        <w:ind w:right="-24" w:firstLine="426"/>
        <w:rPr>
          <w:b/>
          <w:lang w:val="ru-RU"/>
        </w:rPr>
      </w:pPr>
    </w:p>
    <w:p w:rsidR="00CA5ED7" w:rsidRDefault="00E639CB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Одним из условий доверия к</w:t>
      </w:r>
      <w:r w:rsidR="0014315D">
        <w:rPr>
          <w:lang w:val="ru-RU"/>
        </w:rPr>
        <w:t xml:space="preserve"> </w:t>
      </w:r>
      <w:r>
        <w:rPr>
          <w:lang w:val="ru-RU"/>
        </w:rPr>
        <w:t>некоммерческим организациям</w:t>
      </w:r>
      <w:r w:rsidR="00C44E14" w:rsidRPr="00C44E14">
        <w:rPr>
          <w:lang w:val="ru-RU"/>
        </w:rPr>
        <w:t xml:space="preserve"> является прозрачность</w:t>
      </w:r>
      <w:r w:rsidR="0014315D">
        <w:rPr>
          <w:lang w:val="ru-RU"/>
        </w:rPr>
        <w:t xml:space="preserve"> </w:t>
      </w:r>
      <w:r>
        <w:rPr>
          <w:lang w:val="ru-RU"/>
        </w:rPr>
        <w:t>их</w:t>
      </w:r>
      <w:r w:rsidR="0014315D">
        <w:rPr>
          <w:lang w:val="ru-RU"/>
        </w:rPr>
        <w:t xml:space="preserve">  </w:t>
      </w:r>
      <w:r w:rsidR="00C44E14" w:rsidRPr="00C44E14">
        <w:rPr>
          <w:lang w:val="ru-RU"/>
        </w:rPr>
        <w:t xml:space="preserve">деятельности, </w:t>
      </w:r>
      <w:r w:rsidR="00C44E14" w:rsidRPr="00CA5DA8">
        <w:rPr>
          <w:b/>
          <w:lang w:val="ru-RU"/>
        </w:rPr>
        <w:t>публичная отчетность</w:t>
      </w:r>
      <w:r w:rsidR="00C44E14" w:rsidRPr="00C44E14">
        <w:rPr>
          <w:lang w:val="ru-RU"/>
        </w:rPr>
        <w:t>, в т. ч. финансовая.</w:t>
      </w:r>
      <w:r w:rsidR="00D83CE8">
        <w:rPr>
          <w:lang w:val="ru-RU"/>
        </w:rPr>
        <w:t xml:space="preserve"> </w:t>
      </w:r>
      <w:r w:rsidR="00C44E14" w:rsidRPr="00C44E14">
        <w:rPr>
          <w:lang w:val="ru-RU"/>
        </w:rPr>
        <w:t>Наш</w:t>
      </w:r>
      <w:r w:rsidR="00EA0597">
        <w:rPr>
          <w:lang w:val="ru-RU"/>
        </w:rPr>
        <w:t>и</w:t>
      </w:r>
      <w:r w:rsidR="00C44E14" w:rsidRPr="00C44E14">
        <w:rPr>
          <w:lang w:val="ru-RU"/>
        </w:rPr>
        <w:t xml:space="preserve"> </w:t>
      </w:r>
      <w:r w:rsidR="00014966">
        <w:rPr>
          <w:lang w:val="ru-RU"/>
        </w:rPr>
        <w:t xml:space="preserve">годовые </w:t>
      </w:r>
      <w:r w:rsidR="00C44E14" w:rsidRPr="00C44E14">
        <w:rPr>
          <w:lang w:val="ru-RU"/>
        </w:rPr>
        <w:t>отчет</w:t>
      </w:r>
      <w:r w:rsidR="00EA0597">
        <w:rPr>
          <w:lang w:val="ru-RU"/>
        </w:rPr>
        <w:t>ы</w:t>
      </w:r>
      <w:r w:rsidR="00C44E14" w:rsidRPr="00C44E14">
        <w:rPr>
          <w:lang w:val="ru-RU"/>
        </w:rPr>
        <w:t xml:space="preserve"> размещен</w:t>
      </w:r>
      <w:r w:rsidR="00EA0597">
        <w:rPr>
          <w:lang w:val="ru-RU"/>
        </w:rPr>
        <w:t>ы</w:t>
      </w:r>
      <w:r w:rsidR="0014315D">
        <w:rPr>
          <w:lang w:val="ru-RU"/>
        </w:rPr>
        <w:t xml:space="preserve"> </w:t>
      </w:r>
      <w:r w:rsidR="00C44E14" w:rsidRPr="00C44E14">
        <w:rPr>
          <w:lang w:val="ru-RU"/>
        </w:rPr>
        <w:t>на</w:t>
      </w:r>
      <w:r w:rsidR="0014315D">
        <w:rPr>
          <w:lang w:val="ru-RU"/>
        </w:rPr>
        <w:t xml:space="preserve"> </w:t>
      </w:r>
      <w:r w:rsidR="00C44E14" w:rsidRPr="00C44E14">
        <w:rPr>
          <w:lang w:val="ru-RU"/>
        </w:rPr>
        <w:t>сайте</w:t>
      </w:r>
      <w:r w:rsidR="0014315D">
        <w:rPr>
          <w:lang w:val="ru-RU"/>
        </w:rPr>
        <w:t xml:space="preserve"> </w:t>
      </w:r>
      <w:r w:rsidR="00C44E14" w:rsidRPr="00E42BD9">
        <w:t>www</w:t>
      </w:r>
      <w:r w:rsidR="00C44E14" w:rsidRPr="00E42BD9">
        <w:rPr>
          <w:lang w:val="ru-RU"/>
        </w:rPr>
        <w:t>.</w:t>
      </w:r>
      <w:r w:rsidR="00C44E14" w:rsidRPr="00E42BD9">
        <w:t>omskngo</w:t>
      </w:r>
      <w:r w:rsidR="00C44E14" w:rsidRPr="00E42BD9">
        <w:rPr>
          <w:lang w:val="ru-RU"/>
        </w:rPr>
        <w:t>.</w:t>
      </w:r>
      <w:r w:rsidR="00C44E14" w:rsidRPr="00E42BD9">
        <w:t>ru</w:t>
      </w:r>
      <w:r w:rsidR="00C44E14" w:rsidRPr="00C44E14">
        <w:rPr>
          <w:lang w:val="ru-RU"/>
        </w:rPr>
        <w:t>, представлен</w:t>
      </w:r>
      <w:r w:rsidR="00EA0597">
        <w:rPr>
          <w:lang w:val="ru-RU"/>
        </w:rPr>
        <w:t>ы</w:t>
      </w:r>
      <w:r w:rsidR="00C44E14" w:rsidRPr="00C44E14">
        <w:rPr>
          <w:lang w:val="ru-RU"/>
        </w:rPr>
        <w:t xml:space="preserve"> на Всероссийский конкурс годовых отчетов НКО.</w:t>
      </w:r>
    </w:p>
    <w:p w:rsidR="00B60A41" w:rsidRDefault="00DB767E" w:rsidP="00CF2698">
      <w:pPr>
        <w:spacing w:line="240" w:lineRule="auto"/>
        <w:ind w:right="-24" w:firstLine="426"/>
        <w:rPr>
          <w:lang w:val="ru-RU"/>
        </w:rPr>
      </w:pPr>
      <w:r w:rsidRPr="004062E5">
        <w:rPr>
          <w:b/>
          <w:lang w:val="ru-RU"/>
        </w:rPr>
        <w:t xml:space="preserve">Получен Сертификат, подтверждающий соответствие </w:t>
      </w:r>
      <w:r w:rsidR="0014315D">
        <w:rPr>
          <w:b/>
          <w:lang w:val="ru-RU"/>
        </w:rPr>
        <w:t xml:space="preserve">нашего </w:t>
      </w:r>
      <w:r w:rsidR="0064505A">
        <w:rPr>
          <w:b/>
          <w:lang w:val="ru-RU"/>
        </w:rPr>
        <w:t xml:space="preserve">отчета </w:t>
      </w:r>
      <w:r w:rsidR="004B1B87">
        <w:rPr>
          <w:b/>
          <w:lang w:val="ru-RU"/>
        </w:rPr>
        <w:t xml:space="preserve"> </w:t>
      </w:r>
      <w:r w:rsidR="00F4232A">
        <w:rPr>
          <w:b/>
          <w:lang w:val="ru-RU"/>
        </w:rPr>
        <w:t xml:space="preserve">минимальному </w:t>
      </w:r>
      <w:r w:rsidR="004B1B87">
        <w:rPr>
          <w:b/>
          <w:lang w:val="ru-RU"/>
        </w:rPr>
        <w:t xml:space="preserve">информационному </w:t>
      </w:r>
      <w:r w:rsidRPr="004062E5">
        <w:rPr>
          <w:b/>
          <w:lang w:val="ru-RU"/>
        </w:rPr>
        <w:t>стандарту.</w:t>
      </w:r>
      <w:r w:rsidR="00B60A41">
        <w:rPr>
          <w:b/>
          <w:lang w:val="ru-RU"/>
        </w:rPr>
        <w:t xml:space="preserve"> </w:t>
      </w:r>
      <w:r w:rsidR="00B60A41" w:rsidRPr="00B60A41">
        <w:rPr>
          <w:lang w:val="ru-RU"/>
        </w:rPr>
        <w:t>Сертификат подписан начальником отдела Минэкономразвития РФ, зам. директора Департамента Минюста РФ, членом Общественной палаты РФ.</w:t>
      </w:r>
    </w:p>
    <w:p w:rsidR="009B2242" w:rsidRPr="00B60A41" w:rsidRDefault="009B2242" w:rsidP="00CF2698">
      <w:pPr>
        <w:spacing w:line="240" w:lineRule="auto"/>
        <w:ind w:right="-24" w:firstLine="426"/>
        <w:rPr>
          <w:b/>
          <w:lang w:val="ru-RU"/>
        </w:rPr>
      </w:pPr>
    </w:p>
    <w:p w:rsidR="00E05328" w:rsidRDefault="00E05328" w:rsidP="00CF2698">
      <w:pPr>
        <w:spacing w:line="240" w:lineRule="auto"/>
        <w:ind w:right="-24" w:firstLine="426"/>
        <w:rPr>
          <w:b/>
          <w:lang w:val="ru-RU"/>
        </w:rPr>
      </w:pPr>
    </w:p>
    <w:p w:rsidR="00E019D1" w:rsidRDefault="00CA5ED7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Пр</w:t>
      </w:r>
      <w:r w:rsidR="00C8405D">
        <w:rPr>
          <w:lang w:val="ru-RU"/>
        </w:rPr>
        <w:t>едседатель</w:t>
      </w:r>
      <w:r w:rsidR="0014315D">
        <w:rPr>
          <w:lang w:val="ru-RU"/>
        </w:rPr>
        <w:t xml:space="preserve"> </w:t>
      </w:r>
    </w:p>
    <w:p w:rsidR="009D595F" w:rsidRDefault="00C8405D" w:rsidP="00CF2698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 xml:space="preserve">ОРОО «Центр развития </w:t>
      </w:r>
      <w:r w:rsidR="00CA5ED7">
        <w:rPr>
          <w:lang w:val="ru-RU"/>
        </w:rPr>
        <w:t>общественных инициатив»</w:t>
      </w:r>
      <w:r w:rsidR="00310DC0">
        <w:rPr>
          <w:lang w:val="ru-RU"/>
        </w:rPr>
        <w:t xml:space="preserve"> </w:t>
      </w:r>
      <w:r w:rsidR="002A2587">
        <w:rPr>
          <w:lang w:val="ru-RU"/>
        </w:rPr>
        <w:t xml:space="preserve"> </w:t>
      </w:r>
      <w:r w:rsidR="00E019D1">
        <w:rPr>
          <w:lang w:val="ru-RU"/>
        </w:rPr>
        <w:tab/>
      </w:r>
      <w:r w:rsidR="00E019D1">
        <w:rPr>
          <w:lang w:val="ru-RU"/>
        </w:rPr>
        <w:tab/>
      </w:r>
      <w:r w:rsidR="003F5D3D">
        <w:rPr>
          <w:lang w:val="ru-RU"/>
        </w:rPr>
        <w:t>Зинаида Васильевна</w:t>
      </w:r>
      <w:r>
        <w:rPr>
          <w:lang w:val="ru-RU"/>
        </w:rPr>
        <w:t xml:space="preserve"> Тикунова</w:t>
      </w:r>
    </w:p>
    <w:sectPr w:rsidR="009D595F" w:rsidSect="007D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7A2"/>
    <w:multiLevelType w:val="hybridMultilevel"/>
    <w:tmpl w:val="79AC56D4"/>
    <w:lvl w:ilvl="0" w:tplc="5E7A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A356C">
      <w:numFmt w:val="none"/>
      <w:lvlText w:val=""/>
      <w:lvlJc w:val="left"/>
      <w:pPr>
        <w:tabs>
          <w:tab w:val="num" w:pos="360"/>
        </w:tabs>
      </w:pPr>
    </w:lvl>
    <w:lvl w:ilvl="2" w:tplc="C54C8F92">
      <w:numFmt w:val="none"/>
      <w:lvlText w:val=""/>
      <w:lvlJc w:val="left"/>
      <w:pPr>
        <w:tabs>
          <w:tab w:val="num" w:pos="360"/>
        </w:tabs>
      </w:pPr>
    </w:lvl>
    <w:lvl w:ilvl="3" w:tplc="41B8AA10">
      <w:numFmt w:val="none"/>
      <w:lvlText w:val=""/>
      <w:lvlJc w:val="left"/>
      <w:pPr>
        <w:tabs>
          <w:tab w:val="num" w:pos="360"/>
        </w:tabs>
      </w:pPr>
    </w:lvl>
    <w:lvl w:ilvl="4" w:tplc="D8A27D0C">
      <w:numFmt w:val="none"/>
      <w:lvlText w:val=""/>
      <w:lvlJc w:val="left"/>
      <w:pPr>
        <w:tabs>
          <w:tab w:val="num" w:pos="360"/>
        </w:tabs>
      </w:pPr>
    </w:lvl>
    <w:lvl w:ilvl="5" w:tplc="9AC88734">
      <w:numFmt w:val="none"/>
      <w:lvlText w:val=""/>
      <w:lvlJc w:val="left"/>
      <w:pPr>
        <w:tabs>
          <w:tab w:val="num" w:pos="360"/>
        </w:tabs>
      </w:pPr>
    </w:lvl>
    <w:lvl w:ilvl="6" w:tplc="7B9472D6">
      <w:numFmt w:val="none"/>
      <w:lvlText w:val=""/>
      <w:lvlJc w:val="left"/>
      <w:pPr>
        <w:tabs>
          <w:tab w:val="num" w:pos="360"/>
        </w:tabs>
      </w:pPr>
    </w:lvl>
    <w:lvl w:ilvl="7" w:tplc="1690CFC0">
      <w:numFmt w:val="none"/>
      <w:lvlText w:val=""/>
      <w:lvlJc w:val="left"/>
      <w:pPr>
        <w:tabs>
          <w:tab w:val="num" w:pos="360"/>
        </w:tabs>
      </w:pPr>
    </w:lvl>
    <w:lvl w:ilvl="8" w:tplc="75221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0956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BC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177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B76415"/>
    <w:multiLevelType w:val="hybridMultilevel"/>
    <w:tmpl w:val="B4409A62"/>
    <w:lvl w:ilvl="0" w:tplc="AB3A48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F40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C756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A44"/>
    <w:rsid w:val="0000103C"/>
    <w:rsid w:val="00006794"/>
    <w:rsid w:val="00014966"/>
    <w:rsid w:val="00030EAA"/>
    <w:rsid w:val="000463FF"/>
    <w:rsid w:val="00070EE4"/>
    <w:rsid w:val="000A5F23"/>
    <w:rsid w:val="000F24C9"/>
    <w:rsid w:val="001078BB"/>
    <w:rsid w:val="00110B6A"/>
    <w:rsid w:val="001113BB"/>
    <w:rsid w:val="001231B7"/>
    <w:rsid w:val="001270E4"/>
    <w:rsid w:val="0013062F"/>
    <w:rsid w:val="001402DD"/>
    <w:rsid w:val="0014315D"/>
    <w:rsid w:val="00144365"/>
    <w:rsid w:val="001470BA"/>
    <w:rsid w:val="00150124"/>
    <w:rsid w:val="001913AD"/>
    <w:rsid w:val="001B5645"/>
    <w:rsid w:val="001C3918"/>
    <w:rsid w:val="001C70D2"/>
    <w:rsid w:val="001C7C7F"/>
    <w:rsid w:val="001D597C"/>
    <w:rsid w:val="001F152E"/>
    <w:rsid w:val="001F2661"/>
    <w:rsid w:val="00254B7D"/>
    <w:rsid w:val="00256B03"/>
    <w:rsid w:val="00262D68"/>
    <w:rsid w:val="00284A14"/>
    <w:rsid w:val="00287D47"/>
    <w:rsid w:val="002A2587"/>
    <w:rsid w:val="002E3C21"/>
    <w:rsid w:val="002E4693"/>
    <w:rsid w:val="00310DC0"/>
    <w:rsid w:val="00325879"/>
    <w:rsid w:val="00333EDA"/>
    <w:rsid w:val="00336B35"/>
    <w:rsid w:val="00352E38"/>
    <w:rsid w:val="00375ADB"/>
    <w:rsid w:val="00384552"/>
    <w:rsid w:val="003A7AB5"/>
    <w:rsid w:val="003C0964"/>
    <w:rsid w:val="003D3C79"/>
    <w:rsid w:val="003E7291"/>
    <w:rsid w:val="003F496E"/>
    <w:rsid w:val="003F5D3D"/>
    <w:rsid w:val="004062E5"/>
    <w:rsid w:val="0042462C"/>
    <w:rsid w:val="004328B7"/>
    <w:rsid w:val="00433509"/>
    <w:rsid w:val="00450FDA"/>
    <w:rsid w:val="00453AF6"/>
    <w:rsid w:val="00454D7E"/>
    <w:rsid w:val="0047371D"/>
    <w:rsid w:val="00475957"/>
    <w:rsid w:val="00494284"/>
    <w:rsid w:val="004A5171"/>
    <w:rsid w:val="004B1B87"/>
    <w:rsid w:val="004D4C5D"/>
    <w:rsid w:val="004E79E3"/>
    <w:rsid w:val="0051446D"/>
    <w:rsid w:val="0052192B"/>
    <w:rsid w:val="00586798"/>
    <w:rsid w:val="00597F62"/>
    <w:rsid w:val="005A1A0A"/>
    <w:rsid w:val="005E317A"/>
    <w:rsid w:val="005F6A29"/>
    <w:rsid w:val="00641294"/>
    <w:rsid w:val="0064505A"/>
    <w:rsid w:val="0068356F"/>
    <w:rsid w:val="006967AF"/>
    <w:rsid w:val="00697C25"/>
    <w:rsid w:val="006A0CDA"/>
    <w:rsid w:val="006A43AE"/>
    <w:rsid w:val="006B5800"/>
    <w:rsid w:val="006C26C5"/>
    <w:rsid w:val="006C2EBE"/>
    <w:rsid w:val="006C692B"/>
    <w:rsid w:val="006D01F6"/>
    <w:rsid w:val="006D6957"/>
    <w:rsid w:val="006E1D9C"/>
    <w:rsid w:val="006F2AAF"/>
    <w:rsid w:val="006F7C56"/>
    <w:rsid w:val="0070582B"/>
    <w:rsid w:val="00711424"/>
    <w:rsid w:val="00713941"/>
    <w:rsid w:val="007211EA"/>
    <w:rsid w:val="0076084A"/>
    <w:rsid w:val="00765C30"/>
    <w:rsid w:val="00777F9E"/>
    <w:rsid w:val="007A21C6"/>
    <w:rsid w:val="007C0853"/>
    <w:rsid w:val="007D057E"/>
    <w:rsid w:val="007D0EC0"/>
    <w:rsid w:val="007D1214"/>
    <w:rsid w:val="007D403B"/>
    <w:rsid w:val="00804F59"/>
    <w:rsid w:val="008259D2"/>
    <w:rsid w:val="008773F4"/>
    <w:rsid w:val="00890740"/>
    <w:rsid w:val="00893FE6"/>
    <w:rsid w:val="008A05C2"/>
    <w:rsid w:val="008B111A"/>
    <w:rsid w:val="008C3995"/>
    <w:rsid w:val="008C4F56"/>
    <w:rsid w:val="008D1340"/>
    <w:rsid w:val="008D147D"/>
    <w:rsid w:val="008F2A03"/>
    <w:rsid w:val="009044AC"/>
    <w:rsid w:val="00921360"/>
    <w:rsid w:val="00930BA8"/>
    <w:rsid w:val="0093553C"/>
    <w:rsid w:val="00943E0A"/>
    <w:rsid w:val="009720B8"/>
    <w:rsid w:val="00975554"/>
    <w:rsid w:val="009B2242"/>
    <w:rsid w:val="009D595F"/>
    <w:rsid w:val="009E133E"/>
    <w:rsid w:val="00A00701"/>
    <w:rsid w:val="00A24A0C"/>
    <w:rsid w:val="00A45A21"/>
    <w:rsid w:val="00A7058D"/>
    <w:rsid w:val="00A7150F"/>
    <w:rsid w:val="00A82636"/>
    <w:rsid w:val="00A82B37"/>
    <w:rsid w:val="00AB3B32"/>
    <w:rsid w:val="00AB468A"/>
    <w:rsid w:val="00AC2289"/>
    <w:rsid w:val="00AC3744"/>
    <w:rsid w:val="00AE556B"/>
    <w:rsid w:val="00AF43E8"/>
    <w:rsid w:val="00AF5064"/>
    <w:rsid w:val="00B02059"/>
    <w:rsid w:val="00B15FC6"/>
    <w:rsid w:val="00B466F7"/>
    <w:rsid w:val="00B60A41"/>
    <w:rsid w:val="00B709C2"/>
    <w:rsid w:val="00B73FB6"/>
    <w:rsid w:val="00B937C7"/>
    <w:rsid w:val="00BB3497"/>
    <w:rsid w:val="00BB5148"/>
    <w:rsid w:val="00BC2322"/>
    <w:rsid w:val="00BC363A"/>
    <w:rsid w:val="00BE43D5"/>
    <w:rsid w:val="00BF61A8"/>
    <w:rsid w:val="00C069D6"/>
    <w:rsid w:val="00C40529"/>
    <w:rsid w:val="00C44E14"/>
    <w:rsid w:val="00C525DF"/>
    <w:rsid w:val="00C75028"/>
    <w:rsid w:val="00C8097D"/>
    <w:rsid w:val="00C82751"/>
    <w:rsid w:val="00C83986"/>
    <w:rsid w:val="00C8405D"/>
    <w:rsid w:val="00CA5DA8"/>
    <w:rsid w:val="00CA5ED7"/>
    <w:rsid w:val="00CE1A0A"/>
    <w:rsid w:val="00CF2698"/>
    <w:rsid w:val="00CF27C5"/>
    <w:rsid w:val="00CF5615"/>
    <w:rsid w:val="00D10511"/>
    <w:rsid w:val="00D10BFF"/>
    <w:rsid w:val="00D62A99"/>
    <w:rsid w:val="00D83CE8"/>
    <w:rsid w:val="00D843D6"/>
    <w:rsid w:val="00D91A63"/>
    <w:rsid w:val="00DA154B"/>
    <w:rsid w:val="00DB767E"/>
    <w:rsid w:val="00DC13A5"/>
    <w:rsid w:val="00DD593D"/>
    <w:rsid w:val="00DE4A44"/>
    <w:rsid w:val="00DF1197"/>
    <w:rsid w:val="00DF1A21"/>
    <w:rsid w:val="00DF6DE4"/>
    <w:rsid w:val="00E00CEC"/>
    <w:rsid w:val="00E019D1"/>
    <w:rsid w:val="00E05328"/>
    <w:rsid w:val="00E348A2"/>
    <w:rsid w:val="00E42BD9"/>
    <w:rsid w:val="00E455C0"/>
    <w:rsid w:val="00E60132"/>
    <w:rsid w:val="00E639CB"/>
    <w:rsid w:val="00EA0597"/>
    <w:rsid w:val="00EB7DF1"/>
    <w:rsid w:val="00ED7574"/>
    <w:rsid w:val="00EE163D"/>
    <w:rsid w:val="00F009D1"/>
    <w:rsid w:val="00F057AE"/>
    <w:rsid w:val="00F1215D"/>
    <w:rsid w:val="00F1447E"/>
    <w:rsid w:val="00F41EA7"/>
    <w:rsid w:val="00F4232A"/>
    <w:rsid w:val="00F54CF8"/>
    <w:rsid w:val="00F90386"/>
    <w:rsid w:val="00FA21D6"/>
    <w:rsid w:val="00FC7D90"/>
    <w:rsid w:val="00FD4173"/>
    <w:rsid w:val="00FD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4"/>
    <w:pPr>
      <w:spacing w:after="0"/>
      <w:ind w:right="4536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E14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D5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595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21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92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F41EA7"/>
    <w:pPr>
      <w:autoSpaceDE w:val="0"/>
      <w:autoSpaceDN w:val="0"/>
      <w:adjustRightInd w:val="0"/>
      <w:spacing w:line="288" w:lineRule="auto"/>
      <w:ind w:right="0" w:firstLine="0"/>
      <w:jc w:val="left"/>
      <w:textAlignment w:val="center"/>
    </w:pPr>
    <w:rPr>
      <w:color w:val="000000"/>
      <w:lang w:eastAsia="ru-RU"/>
    </w:rPr>
  </w:style>
  <w:style w:type="paragraph" w:styleId="2">
    <w:name w:val="Body Text 2"/>
    <w:basedOn w:val="a"/>
    <w:link w:val="20"/>
    <w:rsid w:val="00C40529"/>
    <w:pPr>
      <w:spacing w:line="240" w:lineRule="auto"/>
      <w:ind w:right="0" w:firstLine="0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4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1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A992-05FD-454D-8A5E-0C32C2B4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42</cp:revision>
  <cp:lastPrinted>2011-01-11T07:55:00Z</cp:lastPrinted>
  <dcterms:created xsi:type="dcterms:W3CDTF">2011-01-04T07:29:00Z</dcterms:created>
  <dcterms:modified xsi:type="dcterms:W3CDTF">2011-01-11T08:15:00Z</dcterms:modified>
</cp:coreProperties>
</file>